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4A" w:rsidRPr="00F63A76" w:rsidRDefault="00735203" w:rsidP="00A22B4A">
      <w:pPr>
        <w:pStyle w:val="Pa0"/>
        <w:pageBreakBefore/>
        <w:jc w:val="center"/>
        <w:rPr>
          <w:rFonts w:asciiTheme="minorHAnsi" w:hAnsiTheme="minorHAnsi" w:cstheme="minorHAnsi"/>
          <w:color w:val="2F5496" w:themeColor="accent5" w:themeShade="BF"/>
          <w:sz w:val="44"/>
          <w:szCs w:val="46"/>
          <w:u w:val="single"/>
        </w:rPr>
      </w:pPr>
      <w:bookmarkStart w:id="0" w:name="_GoBack"/>
      <w:bookmarkEnd w:id="0"/>
      <w:r w:rsidRPr="00F63A76">
        <w:rPr>
          <w:rStyle w:val="A4"/>
          <w:rFonts w:asciiTheme="minorHAnsi" w:hAnsiTheme="minorHAnsi" w:cstheme="minorHAnsi"/>
          <w:color w:val="2F5496" w:themeColor="accent5" w:themeShade="BF"/>
          <w:sz w:val="44"/>
          <w:u w:val="single"/>
        </w:rPr>
        <w:t xml:space="preserve">Tobacco </w:t>
      </w:r>
      <w:r w:rsidR="00A22B4A" w:rsidRPr="00F63A76">
        <w:rPr>
          <w:rStyle w:val="A4"/>
          <w:rFonts w:asciiTheme="minorHAnsi" w:hAnsiTheme="minorHAnsi" w:cstheme="minorHAnsi"/>
          <w:color w:val="2F5496" w:themeColor="accent5" w:themeShade="BF"/>
          <w:sz w:val="44"/>
          <w:u w:val="single"/>
        </w:rPr>
        <w:t>Resources</w:t>
      </w:r>
    </w:p>
    <w:p w:rsidR="00A22B4A" w:rsidRDefault="00A22B4A" w:rsidP="00A22B4A">
      <w:pPr>
        <w:pStyle w:val="Pa3"/>
        <w:ind w:left="360" w:hanging="360"/>
        <w:rPr>
          <w:rStyle w:val="A6"/>
          <w:rFonts w:asciiTheme="minorHAnsi" w:hAnsiTheme="minorHAnsi" w:cstheme="minorHAnsi"/>
          <w:color w:val="2F5496" w:themeColor="accent5" w:themeShade="BF"/>
        </w:rPr>
      </w:pPr>
    </w:p>
    <w:p w:rsidR="00A22B4A" w:rsidRPr="00A22B4A" w:rsidRDefault="00A22B4A" w:rsidP="00A22B4A">
      <w:pPr>
        <w:pStyle w:val="Pa3"/>
        <w:ind w:left="360" w:hanging="36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A22B4A">
        <w:rPr>
          <w:rStyle w:val="A6"/>
          <w:rFonts w:asciiTheme="minorHAnsi" w:hAnsiTheme="minorHAnsi" w:cstheme="minorHAnsi"/>
          <w:color w:val="2F5496" w:themeColor="accent5" w:themeShade="BF"/>
        </w:rPr>
        <w:t xml:space="preserve">Tobacco Free Nebraska </w:t>
      </w:r>
    </w:p>
    <w:p w:rsidR="00BA11F2" w:rsidRPr="007044E0" w:rsidRDefault="00EB39DD" w:rsidP="00A22B4A">
      <w:pPr>
        <w:pStyle w:val="Pa2"/>
        <w:ind w:left="720" w:hanging="36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hyperlink r:id="rId7" w:history="1">
        <w:r w:rsidR="00BA11F2" w:rsidRPr="007044E0">
          <w:rPr>
            <w:rStyle w:val="Hyperlink"/>
            <w:rFonts w:asciiTheme="minorHAnsi" w:hAnsiTheme="minorHAnsi" w:cstheme="minorHAnsi"/>
            <w:color w:val="034990" w:themeColor="hyperlink" w:themeShade="BF"/>
            <w:sz w:val="22"/>
            <w:szCs w:val="22"/>
          </w:rPr>
          <w:t>http://www.dhhs.ne.gov/tfn</w:t>
        </w:r>
      </w:hyperlink>
    </w:p>
    <w:p w:rsidR="00A22B4A" w:rsidRPr="00A22B4A" w:rsidRDefault="00A22B4A" w:rsidP="00BA11F2">
      <w:pPr>
        <w:pStyle w:val="Pa2"/>
        <w:ind w:left="720" w:hanging="36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 </w:t>
      </w:r>
      <w:r w:rsidR="00BA11F2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ab/>
      </w: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Youth Tobacco Use in Nebraska </w:t>
      </w:r>
    </w:p>
    <w:p w:rsidR="00A22B4A" w:rsidRPr="00A22B4A" w:rsidRDefault="00A22B4A" w:rsidP="00A22B4A">
      <w:pPr>
        <w:pStyle w:val="Pa6"/>
        <w:ind w:left="1080" w:hanging="36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Teachers &amp; Parents: That USB Might Be </w:t>
      </w:r>
      <w:proofErr w:type="gramStart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>An</w:t>
      </w:r>
      <w:proofErr w:type="gramEnd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 E-cigarette - CDC infographic </w:t>
      </w:r>
    </w:p>
    <w:p w:rsidR="00A22B4A" w:rsidRPr="00A22B4A" w:rsidRDefault="00A22B4A" w:rsidP="00A22B4A">
      <w:pPr>
        <w:pStyle w:val="Pa6"/>
        <w:ind w:left="1080" w:hanging="36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Electronic Cigarettes: What’s the Bottom Line - CDC </w:t>
      </w:r>
      <w:proofErr w:type="gramStart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>infographic</w:t>
      </w:r>
      <w:proofErr w:type="gramEnd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 </w:t>
      </w:r>
    </w:p>
    <w:p w:rsidR="00A22B4A" w:rsidRPr="00A22B4A" w:rsidRDefault="00A22B4A" w:rsidP="00A22B4A">
      <w:pPr>
        <w:pStyle w:val="Pa6"/>
        <w:ind w:left="1080" w:hanging="36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Electronic Cigarettes Shaped Like Flash Drives - CDC infographic </w:t>
      </w:r>
    </w:p>
    <w:p w:rsidR="00A22B4A" w:rsidRPr="00F63A76" w:rsidRDefault="00A22B4A" w:rsidP="00A22B4A">
      <w:pPr>
        <w:pStyle w:val="Pa3"/>
        <w:ind w:left="360" w:hanging="360"/>
        <w:rPr>
          <w:rStyle w:val="A6"/>
          <w:rFonts w:asciiTheme="minorHAnsi" w:hAnsiTheme="minorHAnsi" w:cstheme="minorHAnsi"/>
          <w:color w:val="2F5496" w:themeColor="accent5" w:themeShade="BF"/>
          <w:sz w:val="22"/>
        </w:rPr>
      </w:pPr>
    </w:p>
    <w:p w:rsidR="00B33212" w:rsidRDefault="00A22B4A" w:rsidP="00A22B4A">
      <w:pPr>
        <w:pStyle w:val="Pa3"/>
        <w:ind w:left="360" w:hanging="360"/>
        <w:rPr>
          <w:rStyle w:val="A6"/>
          <w:rFonts w:asciiTheme="minorHAnsi" w:hAnsiTheme="minorHAnsi" w:cstheme="minorHAnsi"/>
          <w:color w:val="2F5496" w:themeColor="accent5" w:themeShade="BF"/>
          <w:sz w:val="24"/>
        </w:rPr>
      </w:pPr>
      <w:r w:rsidRPr="00A22B4A">
        <w:rPr>
          <w:rStyle w:val="A6"/>
          <w:rFonts w:asciiTheme="minorHAnsi" w:hAnsiTheme="minorHAnsi" w:cstheme="minorHAnsi"/>
          <w:color w:val="2F5496" w:themeColor="accent5" w:themeShade="BF"/>
        </w:rPr>
        <w:t>Tobacco Free Nebraska Resource Directory</w:t>
      </w:r>
    </w:p>
    <w:p w:rsidR="00A22B4A" w:rsidRPr="00A22B4A" w:rsidRDefault="00B33212" w:rsidP="00A22B4A">
      <w:pPr>
        <w:pStyle w:val="Pa3"/>
        <w:ind w:left="360" w:hanging="36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F63A76">
        <w:rPr>
          <w:rStyle w:val="A6"/>
          <w:rFonts w:asciiTheme="minorHAnsi" w:hAnsiTheme="minorHAnsi" w:cstheme="minorHAnsi"/>
          <w:color w:val="2F5496" w:themeColor="accent5" w:themeShade="BF"/>
          <w:sz w:val="22"/>
        </w:rPr>
        <w:tab/>
      </w:r>
      <w:r w:rsidRPr="00F63A76">
        <w:rPr>
          <w:rStyle w:val="A6"/>
          <w:rFonts w:asciiTheme="minorHAnsi" w:hAnsiTheme="minorHAnsi" w:cstheme="minorHAnsi"/>
          <w:i/>
          <w:color w:val="2F5496" w:themeColor="accent5" w:themeShade="BF"/>
          <w:sz w:val="22"/>
        </w:rPr>
        <w:t>A free loan library of educational materials including toolkits, displays and visuals</w:t>
      </w:r>
      <w:r w:rsidR="00A22B4A" w:rsidRPr="00F63A76">
        <w:rPr>
          <w:rStyle w:val="A6"/>
          <w:rFonts w:asciiTheme="minorHAnsi" w:hAnsiTheme="minorHAnsi" w:cstheme="minorHAnsi"/>
          <w:color w:val="2F5496" w:themeColor="accent5" w:themeShade="BF"/>
          <w:sz w:val="24"/>
        </w:rPr>
        <w:t xml:space="preserve"> </w:t>
      </w:r>
    </w:p>
    <w:p w:rsidR="00A22B4A" w:rsidRPr="007044E0" w:rsidRDefault="00EB39DD" w:rsidP="00A22B4A">
      <w:pPr>
        <w:pStyle w:val="Pa2"/>
        <w:ind w:left="720" w:hanging="36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hyperlink r:id="rId8" w:history="1">
        <w:r w:rsidR="00BA11F2" w:rsidRPr="007044E0">
          <w:rPr>
            <w:rStyle w:val="Hyperlink"/>
            <w:rFonts w:asciiTheme="minorHAnsi" w:hAnsiTheme="minorHAnsi" w:cstheme="minorHAnsi"/>
            <w:color w:val="034990" w:themeColor="hyperlink" w:themeShade="BF"/>
            <w:sz w:val="22"/>
            <w:szCs w:val="22"/>
          </w:rPr>
          <w:t>http://dhhs.ne.gov/documents/TFNResources.pdf</w:t>
        </w:r>
      </w:hyperlink>
      <w:r w:rsidR="00A22B4A" w:rsidRPr="007044E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</w:p>
    <w:p w:rsidR="00C357AC" w:rsidRPr="00F63A76" w:rsidRDefault="00C357AC" w:rsidP="00BA11F2">
      <w:pPr>
        <w:pStyle w:val="Pa3"/>
        <w:rPr>
          <w:rStyle w:val="A6"/>
          <w:rFonts w:asciiTheme="minorHAnsi" w:hAnsiTheme="minorHAnsi" w:cstheme="minorHAnsi"/>
          <w:color w:val="2F5496" w:themeColor="accent5" w:themeShade="BF"/>
          <w:sz w:val="22"/>
        </w:rPr>
      </w:pPr>
    </w:p>
    <w:p w:rsidR="00C357AC" w:rsidRPr="009C3DB5" w:rsidRDefault="00C357AC" w:rsidP="009C3DB5">
      <w:pPr>
        <w:rPr>
          <w:rStyle w:val="A6"/>
          <w:b w:val="0"/>
          <w:bCs w:val="0"/>
          <w:color w:val="auto"/>
          <w:sz w:val="14"/>
          <w:szCs w:val="20"/>
        </w:rPr>
      </w:pPr>
      <w:r>
        <w:rPr>
          <w:rStyle w:val="A6"/>
          <w:rFonts w:asciiTheme="minorHAnsi" w:hAnsiTheme="minorHAnsi" w:cstheme="minorHAnsi"/>
          <w:color w:val="2F5496" w:themeColor="accent5" w:themeShade="BF"/>
        </w:rPr>
        <w:t>Tobacco Free Nebraska Tobacco Free School Toolkit</w:t>
      </w:r>
      <w:r w:rsidR="009C3DB5" w:rsidRPr="009C3DB5">
        <w:rPr>
          <w:rStyle w:val="A6"/>
          <w:rFonts w:asciiTheme="minorHAnsi" w:hAnsiTheme="minorHAnsi" w:cstheme="minorHAnsi"/>
          <w:i/>
          <w:color w:val="FF0000"/>
        </w:rPr>
        <w:t xml:space="preserve"> </w:t>
      </w:r>
    </w:p>
    <w:p w:rsidR="00471310" w:rsidRPr="00471310" w:rsidRDefault="00471310" w:rsidP="00471310">
      <w:pPr>
        <w:ind w:left="360"/>
        <w:rPr>
          <w:rFonts w:asciiTheme="minorHAnsi" w:hAnsiTheme="minorHAnsi" w:cstheme="minorHAnsi"/>
          <w:b/>
          <w:i/>
        </w:rPr>
      </w:pPr>
      <w:r w:rsidRPr="00F63A76">
        <w:rPr>
          <w:rStyle w:val="A5"/>
          <w:rFonts w:asciiTheme="minorHAnsi" w:hAnsiTheme="minorHAnsi" w:cstheme="minorHAnsi"/>
          <w:b/>
          <w:i/>
          <w:color w:val="2F5496" w:themeColor="accent5" w:themeShade="BF"/>
          <w:sz w:val="22"/>
        </w:rPr>
        <w:t>Information and resources to implement, clearly communicate and support a tobacco-free and e-cigarette-free campus</w:t>
      </w:r>
      <w:r w:rsidRPr="00471310">
        <w:rPr>
          <w:rFonts w:asciiTheme="minorHAnsi" w:hAnsiTheme="minorHAnsi" w:cstheme="minorHAnsi"/>
          <w:b/>
          <w:i/>
        </w:rPr>
        <w:tab/>
      </w:r>
    </w:p>
    <w:p w:rsidR="00C357AC" w:rsidRPr="007044E0" w:rsidRDefault="00EB39DD" w:rsidP="007044E0">
      <w:pPr>
        <w:ind w:firstLine="360"/>
        <w:rPr>
          <w:rFonts w:asciiTheme="minorHAnsi" w:hAnsiTheme="minorHAnsi" w:cstheme="minorHAnsi"/>
          <w:color w:val="2F5496" w:themeColor="accent5" w:themeShade="BF"/>
          <w:sz w:val="22"/>
        </w:rPr>
      </w:pPr>
      <w:hyperlink r:id="rId9" w:history="1">
        <w:r w:rsidR="007044E0" w:rsidRPr="007044E0">
          <w:rPr>
            <w:rStyle w:val="Hyperlink"/>
            <w:rFonts w:asciiTheme="minorHAnsi" w:hAnsiTheme="minorHAnsi" w:cstheme="minorHAnsi"/>
            <w:color w:val="2F5496" w:themeColor="accent5" w:themeShade="BF"/>
            <w:sz w:val="22"/>
          </w:rPr>
          <w:t>http://dhhs.ne.gov/Tobacco%20Free%20Nebraska%20Documents/Tobacco_Free_School_Toolkit.pdf</w:t>
        </w:r>
      </w:hyperlink>
    </w:p>
    <w:p w:rsidR="007044E0" w:rsidRPr="007044E0" w:rsidRDefault="007044E0" w:rsidP="007044E0">
      <w:pPr>
        <w:ind w:firstLine="360"/>
        <w:rPr>
          <w:rFonts w:asciiTheme="minorHAnsi" w:hAnsiTheme="minorHAnsi" w:cstheme="minorHAnsi"/>
        </w:rPr>
      </w:pPr>
    </w:p>
    <w:p w:rsidR="00A22B4A" w:rsidRDefault="00A22B4A" w:rsidP="00A22B4A">
      <w:pPr>
        <w:pStyle w:val="Pa3"/>
        <w:ind w:left="360" w:hanging="360"/>
        <w:rPr>
          <w:rStyle w:val="A6"/>
          <w:rFonts w:asciiTheme="minorHAnsi" w:hAnsiTheme="minorHAnsi" w:cstheme="minorHAnsi"/>
          <w:color w:val="2F5496" w:themeColor="accent5" w:themeShade="BF"/>
        </w:rPr>
      </w:pPr>
      <w:r w:rsidRPr="00A22B4A">
        <w:rPr>
          <w:rStyle w:val="A6"/>
          <w:rFonts w:asciiTheme="minorHAnsi" w:hAnsiTheme="minorHAnsi" w:cstheme="minorHAnsi"/>
          <w:color w:val="2F5496" w:themeColor="accent5" w:themeShade="BF"/>
        </w:rPr>
        <w:t xml:space="preserve">Campaign for Tobacco-Free Kids </w:t>
      </w:r>
    </w:p>
    <w:p w:rsidR="00F63A76" w:rsidRPr="00F63A76" w:rsidRDefault="00F63A76" w:rsidP="00F63A76">
      <w:pPr>
        <w:ind w:left="360"/>
        <w:rPr>
          <w:rFonts w:asciiTheme="minorHAnsi" w:hAnsiTheme="minorHAnsi" w:cstheme="minorHAnsi"/>
          <w:b/>
          <w:i/>
          <w:color w:val="2F5496" w:themeColor="accent5" w:themeShade="BF"/>
          <w:sz w:val="22"/>
        </w:rPr>
      </w:pPr>
      <w:r w:rsidRPr="00F63A76">
        <w:rPr>
          <w:rFonts w:asciiTheme="minorHAnsi" w:hAnsiTheme="minorHAnsi" w:cstheme="minorHAnsi"/>
          <w:b/>
          <w:i/>
          <w:color w:val="2F5496" w:themeColor="accent5" w:themeShade="BF"/>
          <w:sz w:val="22"/>
          <w:lang w:val="en"/>
        </w:rPr>
        <w:t>Campaign for Tobacco-Free Kids is an advocacy organization working to reduce tobacco use and its deadly consequences in the Uni</w:t>
      </w:r>
      <w:r>
        <w:rPr>
          <w:rFonts w:asciiTheme="minorHAnsi" w:hAnsiTheme="minorHAnsi" w:cstheme="minorHAnsi"/>
          <w:b/>
          <w:i/>
          <w:color w:val="2F5496" w:themeColor="accent5" w:themeShade="BF"/>
          <w:sz w:val="22"/>
          <w:lang w:val="en"/>
        </w:rPr>
        <w:t>ted States and around the world</w:t>
      </w:r>
    </w:p>
    <w:p w:rsidR="003C6A9C" w:rsidRPr="007044E0" w:rsidRDefault="00EB39DD" w:rsidP="00A22B4A">
      <w:pPr>
        <w:pStyle w:val="Pa2"/>
        <w:ind w:left="720" w:hanging="36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hyperlink r:id="rId10" w:history="1">
        <w:r w:rsidR="003C6A9C" w:rsidRPr="007044E0">
          <w:rPr>
            <w:rStyle w:val="Hyperlink"/>
            <w:rFonts w:asciiTheme="minorHAnsi" w:hAnsiTheme="minorHAnsi" w:cstheme="minorHAnsi"/>
            <w:color w:val="034990" w:themeColor="hyperlink" w:themeShade="BF"/>
            <w:sz w:val="22"/>
            <w:szCs w:val="22"/>
          </w:rPr>
          <w:t>http://www.tobaccofreekids.org/</w:t>
        </w:r>
      </w:hyperlink>
    </w:p>
    <w:p w:rsidR="00A22B4A" w:rsidRPr="0088218F" w:rsidRDefault="00A22B4A" w:rsidP="003C6A9C">
      <w:pPr>
        <w:pStyle w:val="Pa2"/>
        <w:ind w:left="720" w:hanging="360"/>
        <w:rPr>
          <w:rStyle w:val="A6"/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 </w:t>
      </w:r>
    </w:p>
    <w:p w:rsidR="00A22B4A" w:rsidRPr="00735203" w:rsidRDefault="00A22B4A" w:rsidP="00A22B4A">
      <w:pPr>
        <w:pStyle w:val="Pa3"/>
        <w:ind w:left="360" w:hanging="36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35203">
        <w:rPr>
          <w:rStyle w:val="A6"/>
          <w:rFonts w:asciiTheme="minorHAnsi" w:hAnsiTheme="minorHAnsi" w:cstheme="minorHAnsi"/>
          <w:color w:val="2F5496" w:themeColor="accent5" w:themeShade="BF"/>
        </w:rPr>
        <w:t xml:space="preserve">Centers for Disease Control and Prevention </w:t>
      </w:r>
    </w:p>
    <w:p w:rsidR="00C357AC" w:rsidRPr="00735203" w:rsidRDefault="00EB39DD" w:rsidP="00A22B4A">
      <w:pPr>
        <w:pStyle w:val="Pa2"/>
        <w:ind w:left="720" w:hanging="36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hyperlink r:id="rId11" w:history="1">
        <w:r w:rsidR="00C357AC" w:rsidRPr="00735203">
          <w:rPr>
            <w:rStyle w:val="Hyperlink"/>
            <w:rFonts w:asciiTheme="minorHAnsi" w:hAnsiTheme="minorHAnsi" w:cstheme="minorHAnsi"/>
            <w:color w:val="2F5496" w:themeColor="accent5" w:themeShade="BF"/>
            <w:sz w:val="22"/>
            <w:szCs w:val="22"/>
          </w:rPr>
          <w:t>http://www.cdc.gov/tobacco/</w:t>
        </w:r>
      </w:hyperlink>
    </w:p>
    <w:p w:rsidR="00A22B4A" w:rsidRPr="00735203" w:rsidRDefault="00EB39DD" w:rsidP="00C357AC">
      <w:pPr>
        <w:pStyle w:val="Pa2"/>
        <w:ind w:left="720" w:hanging="360"/>
        <w:rPr>
          <w:rStyle w:val="A6"/>
          <w:rFonts w:asciiTheme="minorHAnsi" w:hAnsiTheme="minorHAnsi" w:cstheme="minorHAnsi"/>
          <w:b w:val="0"/>
          <w:color w:val="2F5496" w:themeColor="accent5" w:themeShade="BF"/>
          <w:sz w:val="22"/>
          <w:szCs w:val="22"/>
        </w:rPr>
      </w:pPr>
      <w:hyperlink r:id="rId12" w:history="1">
        <w:r w:rsidR="00C357AC" w:rsidRPr="00735203">
          <w:rPr>
            <w:rStyle w:val="Hyperlink"/>
            <w:rFonts w:asciiTheme="minorHAnsi" w:hAnsiTheme="minorHAnsi" w:cstheme="minorHAnsi"/>
            <w:color w:val="2F5496" w:themeColor="accent5" w:themeShade="BF"/>
            <w:sz w:val="22"/>
            <w:szCs w:val="22"/>
          </w:rPr>
          <w:t>https://www.cdc.gov/tobacco/data_statistics/fact_sheets/index.htm?s_cid=osh-stu-home-spotlight-001</w:t>
        </w:r>
      </w:hyperlink>
    </w:p>
    <w:p w:rsidR="00C357AC" w:rsidRPr="00735203" w:rsidRDefault="00EB39DD" w:rsidP="00AB7A1C">
      <w:pPr>
        <w:ind w:firstLine="360"/>
        <w:rPr>
          <w:rFonts w:asciiTheme="minorHAnsi" w:hAnsiTheme="minorHAnsi"/>
          <w:color w:val="2F5496" w:themeColor="accent5" w:themeShade="BF"/>
          <w:sz w:val="22"/>
          <w:szCs w:val="22"/>
        </w:rPr>
      </w:pPr>
      <w:hyperlink r:id="rId13" w:history="1">
        <w:r w:rsidR="00AB7A1C" w:rsidRPr="00735203">
          <w:rPr>
            <w:rStyle w:val="Hyperlink"/>
            <w:rFonts w:asciiTheme="minorHAnsi" w:hAnsiTheme="minorHAnsi"/>
            <w:color w:val="2F5496" w:themeColor="accent5" w:themeShade="BF"/>
            <w:sz w:val="22"/>
            <w:szCs w:val="22"/>
          </w:rPr>
          <w:t>https://www.cdc.gov/tobacco/infographics/index.htm?s_cid=osh-stu-home-quicklinks-003</w:t>
        </w:r>
      </w:hyperlink>
    </w:p>
    <w:p w:rsidR="00AB7A1C" w:rsidRPr="00735203" w:rsidRDefault="00EB39DD" w:rsidP="00AB7A1C">
      <w:pPr>
        <w:ind w:firstLine="360"/>
        <w:rPr>
          <w:rFonts w:asciiTheme="minorHAnsi" w:hAnsiTheme="minorHAnsi"/>
          <w:color w:val="2F5496" w:themeColor="accent5" w:themeShade="BF"/>
          <w:sz w:val="22"/>
          <w:szCs w:val="22"/>
        </w:rPr>
      </w:pPr>
      <w:hyperlink r:id="rId14" w:history="1">
        <w:r w:rsidR="00AB7A1C" w:rsidRPr="00735203">
          <w:rPr>
            <w:rStyle w:val="Hyperlink"/>
            <w:rFonts w:asciiTheme="minorHAnsi" w:hAnsiTheme="minorHAnsi"/>
            <w:color w:val="2F5496" w:themeColor="accent5" w:themeShade="BF"/>
            <w:sz w:val="22"/>
            <w:szCs w:val="22"/>
          </w:rPr>
          <w:t>https://www.cdc.gov/tobacco/data_statistics/sgr/e-cigarettes/index.htm</w:t>
        </w:r>
      </w:hyperlink>
    </w:p>
    <w:p w:rsidR="00AB7A1C" w:rsidRPr="00F63A76" w:rsidRDefault="00AB7A1C" w:rsidP="00C357AC">
      <w:pPr>
        <w:rPr>
          <w:rFonts w:asciiTheme="minorHAnsi" w:hAnsiTheme="minorHAnsi"/>
          <w:color w:val="2F5496" w:themeColor="accent5" w:themeShade="BF"/>
          <w:sz w:val="22"/>
          <w:szCs w:val="22"/>
        </w:rPr>
      </w:pPr>
    </w:p>
    <w:p w:rsidR="009F3FD9" w:rsidRDefault="00A22B4A" w:rsidP="00A22B4A">
      <w:pPr>
        <w:pStyle w:val="Pa3"/>
        <w:ind w:left="360" w:hanging="360"/>
        <w:rPr>
          <w:rStyle w:val="A6"/>
          <w:rFonts w:asciiTheme="minorHAnsi" w:hAnsiTheme="minorHAnsi" w:cstheme="minorHAnsi"/>
          <w:color w:val="2F5496" w:themeColor="accent5" w:themeShade="BF"/>
        </w:rPr>
      </w:pPr>
      <w:r w:rsidRPr="00A22B4A">
        <w:rPr>
          <w:rStyle w:val="A6"/>
          <w:rFonts w:asciiTheme="minorHAnsi" w:hAnsiTheme="minorHAnsi" w:cstheme="minorHAnsi"/>
          <w:color w:val="2F5496" w:themeColor="accent5" w:themeShade="BF"/>
        </w:rPr>
        <w:t>Public Health Law Center</w:t>
      </w:r>
    </w:p>
    <w:p w:rsidR="00A22B4A" w:rsidRPr="00F63A76" w:rsidRDefault="009F3FD9" w:rsidP="00D33342">
      <w:pPr>
        <w:pStyle w:val="Pa3"/>
        <w:ind w:left="360"/>
        <w:rPr>
          <w:rFonts w:asciiTheme="minorHAnsi" w:hAnsiTheme="minorHAnsi" w:cstheme="minorHAnsi"/>
          <w:b/>
          <w:i/>
          <w:color w:val="2F5496" w:themeColor="accent5" w:themeShade="BF"/>
          <w:sz w:val="28"/>
          <w:szCs w:val="28"/>
        </w:rPr>
      </w:pPr>
      <w:r w:rsidRPr="00F63A76">
        <w:rPr>
          <w:rFonts w:asciiTheme="minorHAnsi" w:hAnsiTheme="minorHAnsi" w:cstheme="minorHAnsi"/>
          <w:b/>
          <w:i/>
          <w:color w:val="2F5496" w:themeColor="accent5" w:themeShade="BF"/>
          <w:sz w:val="22"/>
          <w:szCs w:val="23"/>
          <w:lang w:val="en"/>
        </w:rPr>
        <w:t>Public Health Law Center collaborates with others to reduce and eliminate commercial tobacco and address other causes of chronic disease</w:t>
      </w:r>
      <w:r w:rsidR="00A22B4A" w:rsidRPr="00F63A76">
        <w:rPr>
          <w:rStyle w:val="A6"/>
          <w:rFonts w:asciiTheme="minorHAnsi" w:hAnsiTheme="minorHAnsi" w:cstheme="minorHAnsi"/>
          <w:b w:val="0"/>
          <w:i/>
          <w:color w:val="2F5496" w:themeColor="accent5" w:themeShade="BF"/>
        </w:rPr>
        <w:t xml:space="preserve"> </w:t>
      </w:r>
    </w:p>
    <w:p w:rsidR="00A22B4A" w:rsidRPr="007044E0" w:rsidRDefault="00EB39DD" w:rsidP="00A22B4A">
      <w:pPr>
        <w:pStyle w:val="Pa2"/>
        <w:ind w:left="720" w:hanging="36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hyperlink r:id="rId15" w:history="1">
        <w:r w:rsidR="00AB7A1C" w:rsidRPr="007044E0">
          <w:rPr>
            <w:rStyle w:val="Hyperlink"/>
            <w:rFonts w:asciiTheme="minorHAnsi" w:hAnsiTheme="minorHAnsi" w:cstheme="minorHAnsi"/>
            <w:color w:val="034990" w:themeColor="hyperlink" w:themeShade="BF"/>
            <w:sz w:val="22"/>
            <w:szCs w:val="22"/>
          </w:rPr>
          <w:t>https://www.publichealthlawcenter.org/topics/commercial-tobacco-control</w:t>
        </w:r>
      </w:hyperlink>
      <w:r w:rsidR="00A22B4A" w:rsidRPr="007044E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</w:p>
    <w:p w:rsidR="00A22B4A" w:rsidRPr="00A22B4A" w:rsidRDefault="00A22B4A" w:rsidP="00AB7A1C">
      <w:pPr>
        <w:pStyle w:val="Pa6"/>
        <w:ind w:firstLine="72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Student Commercial Tobacco Use in Schools Alternative Measures (2019) </w:t>
      </w:r>
    </w:p>
    <w:p w:rsidR="00A22B4A" w:rsidRPr="00A22B4A" w:rsidRDefault="00A22B4A" w:rsidP="00A22B4A">
      <w:pPr>
        <w:pStyle w:val="Pa6"/>
        <w:ind w:left="1080" w:hanging="36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</w:t>
      </w:r>
      <w:proofErr w:type="spellStart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>JUUL</w:t>
      </w:r>
      <w:proofErr w:type="spellEnd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 and the Guinea Pig Generation: Public Health Concerns about Use by Young People (2018) </w:t>
      </w:r>
    </w:p>
    <w:p w:rsidR="00A22B4A" w:rsidRPr="00A22B4A" w:rsidRDefault="00A22B4A" w:rsidP="00A22B4A">
      <w:pPr>
        <w:pStyle w:val="Pa6"/>
        <w:ind w:left="1080" w:hanging="36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How Schools Can Help Students Stay Tobacco-Free (2019) </w:t>
      </w:r>
    </w:p>
    <w:p w:rsidR="00A22B4A" w:rsidRPr="00F63A76" w:rsidRDefault="00A22B4A" w:rsidP="00A22B4A">
      <w:pPr>
        <w:pStyle w:val="Pa3"/>
        <w:ind w:left="360" w:hanging="360"/>
        <w:rPr>
          <w:rStyle w:val="A6"/>
          <w:rFonts w:asciiTheme="minorHAnsi" w:hAnsiTheme="minorHAnsi" w:cstheme="minorHAnsi"/>
          <w:color w:val="2F5496" w:themeColor="accent5" w:themeShade="BF"/>
          <w:sz w:val="22"/>
        </w:rPr>
      </w:pPr>
    </w:p>
    <w:p w:rsidR="00A22B4A" w:rsidRDefault="00A22B4A" w:rsidP="00A22B4A">
      <w:pPr>
        <w:pStyle w:val="Pa3"/>
        <w:ind w:left="360" w:hanging="360"/>
        <w:rPr>
          <w:rStyle w:val="A6"/>
          <w:rFonts w:asciiTheme="minorHAnsi" w:hAnsiTheme="minorHAnsi" w:cstheme="minorHAnsi"/>
          <w:color w:val="2F5496" w:themeColor="accent5" w:themeShade="BF"/>
        </w:rPr>
      </w:pPr>
      <w:r w:rsidRPr="00A22B4A">
        <w:rPr>
          <w:rStyle w:val="A6"/>
          <w:rFonts w:asciiTheme="minorHAnsi" w:hAnsiTheme="minorHAnsi" w:cstheme="minorHAnsi"/>
          <w:color w:val="2F5496" w:themeColor="accent5" w:themeShade="BF"/>
        </w:rPr>
        <w:t xml:space="preserve">No Limits Nebraska - Youth Empowerment Movement </w:t>
      </w:r>
    </w:p>
    <w:p w:rsidR="00182E2D" w:rsidRPr="00F63A76" w:rsidRDefault="00182E2D" w:rsidP="00182E2D">
      <w:pPr>
        <w:ind w:firstLine="360"/>
        <w:rPr>
          <w:rFonts w:asciiTheme="minorHAnsi" w:hAnsiTheme="minorHAnsi" w:cstheme="minorHAnsi"/>
          <w:b/>
          <w:i/>
          <w:color w:val="2F5496" w:themeColor="accent5" w:themeShade="BF"/>
        </w:rPr>
      </w:pPr>
      <w:r w:rsidRPr="00F63A76">
        <w:rPr>
          <w:rFonts w:asciiTheme="minorHAnsi" w:hAnsiTheme="minorHAnsi" w:cstheme="minorHAnsi"/>
          <w:b/>
          <w:i/>
          <w:color w:val="2F5496" w:themeColor="accent5" w:themeShade="BF"/>
          <w:lang w:val="en"/>
        </w:rPr>
        <w:t>No Limits Nebraska is a</w:t>
      </w:r>
      <w:r w:rsidRPr="00F63A76">
        <w:rPr>
          <w:rFonts w:asciiTheme="minorHAnsi" w:hAnsiTheme="minorHAnsi" w:cstheme="minorHAnsi"/>
          <w:i/>
          <w:color w:val="2F5496" w:themeColor="accent5" w:themeShade="BF"/>
          <w:lang w:val="en"/>
        </w:rPr>
        <w:t xml:space="preserve"> </w:t>
      </w:r>
      <w:r w:rsidRPr="00F63A76">
        <w:rPr>
          <w:rStyle w:val="Strong"/>
          <w:rFonts w:asciiTheme="minorHAnsi" w:hAnsiTheme="minorHAnsi" w:cstheme="minorHAnsi"/>
          <w:i/>
          <w:color w:val="2F5496" w:themeColor="accent5" w:themeShade="BF"/>
          <w:lang w:val="en"/>
        </w:rPr>
        <w:t>youth-led and youth-driven tobacco prevention movement</w:t>
      </w:r>
    </w:p>
    <w:p w:rsidR="00A22B4A" w:rsidRPr="007044E0" w:rsidRDefault="00EB39DD" w:rsidP="00A22B4A">
      <w:pPr>
        <w:pStyle w:val="Pa2"/>
        <w:ind w:left="720" w:hanging="36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hyperlink r:id="rId16" w:history="1">
        <w:r w:rsidR="0025593C" w:rsidRPr="007044E0">
          <w:rPr>
            <w:rStyle w:val="Hyperlink"/>
            <w:rFonts w:asciiTheme="minorHAnsi" w:hAnsiTheme="minorHAnsi" w:cstheme="minorHAnsi"/>
            <w:color w:val="034990" w:themeColor="hyperlink" w:themeShade="BF"/>
            <w:sz w:val="22"/>
            <w:szCs w:val="22"/>
          </w:rPr>
          <w:t>https://nolimitsnebraska.com</w:t>
        </w:r>
      </w:hyperlink>
      <w:r w:rsidR="00A22B4A" w:rsidRPr="007044E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</w:p>
    <w:p w:rsidR="0025593C" w:rsidRPr="00F63A76" w:rsidRDefault="0025593C" w:rsidP="0025593C">
      <w:pPr>
        <w:rPr>
          <w:rFonts w:asciiTheme="minorHAnsi" w:hAnsiTheme="minorHAnsi"/>
          <w:sz w:val="22"/>
        </w:rPr>
      </w:pPr>
    </w:p>
    <w:p w:rsidR="00A22B4A" w:rsidRDefault="00A22B4A" w:rsidP="0025593C">
      <w:pPr>
        <w:pStyle w:val="Pa3"/>
        <w:rPr>
          <w:rStyle w:val="A6"/>
          <w:rFonts w:asciiTheme="minorHAnsi" w:hAnsiTheme="minorHAnsi" w:cstheme="minorHAnsi"/>
          <w:color w:val="2F5496" w:themeColor="accent5" w:themeShade="BF"/>
        </w:rPr>
      </w:pPr>
      <w:r w:rsidRPr="00A22B4A">
        <w:rPr>
          <w:rStyle w:val="A6"/>
          <w:rFonts w:asciiTheme="minorHAnsi" w:hAnsiTheme="minorHAnsi" w:cstheme="minorHAnsi"/>
          <w:color w:val="2F5496" w:themeColor="accent5" w:themeShade="BF"/>
        </w:rPr>
        <w:t xml:space="preserve">NE Tobacco </w:t>
      </w:r>
      <w:proofErr w:type="spellStart"/>
      <w:r w:rsidRPr="00A22B4A">
        <w:rPr>
          <w:rStyle w:val="A6"/>
          <w:rFonts w:asciiTheme="minorHAnsi" w:hAnsiTheme="minorHAnsi" w:cstheme="minorHAnsi"/>
          <w:color w:val="2F5496" w:themeColor="accent5" w:themeShade="BF"/>
        </w:rPr>
        <w:t>Quitline</w:t>
      </w:r>
      <w:proofErr w:type="spellEnd"/>
      <w:r w:rsidRPr="00A22B4A">
        <w:rPr>
          <w:rStyle w:val="A6"/>
          <w:rFonts w:asciiTheme="minorHAnsi" w:hAnsiTheme="minorHAnsi" w:cstheme="minorHAnsi"/>
          <w:color w:val="2F5496" w:themeColor="accent5" w:themeShade="BF"/>
        </w:rPr>
        <w:t xml:space="preserve"> </w:t>
      </w:r>
    </w:p>
    <w:p w:rsidR="001D6752" w:rsidRPr="00F63A76" w:rsidRDefault="001D6752" w:rsidP="001D6752">
      <w:pPr>
        <w:rPr>
          <w:b/>
          <w:i/>
        </w:rPr>
      </w:pPr>
      <w:r w:rsidRPr="00F63A76">
        <w:rPr>
          <w:rFonts w:asciiTheme="minorHAnsi" w:hAnsiTheme="minorHAnsi" w:cstheme="minorHAnsi"/>
          <w:b/>
          <w:i/>
          <w:color w:val="2F5496" w:themeColor="accent5" w:themeShade="BF"/>
          <w:sz w:val="22"/>
          <w:szCs w:val="23"/>
        </w:rPr>
        <w:t>Provides Nebraskans free and confidential, 24/7 access to counseling and support services</w:t>
      </w:r>
    </w:p>
    <w:p w:rsidR="00A22B4A" w:rsidRPr="00A22B4A" w:rsidRDefault="00A22B4A" w:rsidP="00A22B4A">
      <w:pPr>
        <w:pStyle w:val="Pa6"/>
        <w:ind w:left="1080" w:hanging="36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The Nebraska Tobacco </w:t>
      </w:r>
      <w:proofErr w:type="spellStart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>Quitline</w:t>
      </w:r>
      <w:proofErr w:type="spellEnd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, 1-800-QUIT-NOW (1-800-784-8669), </w:t>
      </w:r>
    </w:p>
    <w:p w:rsidR="00A22B4A" w:rsidRPr="00A22B4A" w:rsidRDefault="00A22B4A" w:rsidP="00A22B4A">
      <w:pPr>
        <w:pStyle w:val="Pa6"/>
        <w:ind w:left="1080" w:hanging="360"/>
        <w:rPr>
          <w:rFonts w:asciiTheme="minorHAnsi" w:hAnsiTheme="minorHAnsi" w:cstheme="minorHAnsi"/>
          <w:color w:val="2F5496" w:themeColor="accent5" w:themeShade="BF"/>
          <w:sz w:val="23"/>
          <w:szCs w:val="23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• </w:t>
      </w:r>
      <w:proofErr w:type="spellStart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>Quitline</w:t>
      </w:r>
      <w:proofErr w:type="spellEnd"/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 xml:space="preserve"> services are available in 170 languages and Spanish-speaking residents are welcome to call, 1-855-DÉJELO-YA (1-855-335-3569). </w:t>
      </w:r>
    </w:p>
    <w:p w:rsidR="00A22B4A" w:rsidRPr="00F76E22" w:rsidRDefault="00A22B4A" w:rsidP="00F76E22">
      <w:pPr>
        <w:ind w:firstLine="720"/>
        <w:rPr>
          <w:rFonts w:asciiTheme="minorHAnsi" w:hAnsiTheme="minorHAnsi" w:cstheme="minorHAnsi"/>
          <w:color w:val="2F5496" w:themeColor="accent5" w:themeShade="BF"/>
        </w:rPr>
      </w:pPr>
      <w:r w:rsidRPr="00A22B4A">
        <w:rPr>
          <w:rFonts w:asciiTheme="minorHAnsi" w:hAnsiTheme="minorHAnsi" w:cstheme="minorHAnsi"/>
          <w:color w:val="2F5496" w:themeColor="accent5" w:themeShade="BF"/>
          <w:sz w:val="23"/>
          <w:szCs w:val="23"/>
        </w:rPr>
        <w:t>• For more information: http://dhhs.ne.gov/Pages/Get-Help-to-Quit.aspx</w:t>
      </w:r>
    </w:p>
    <w:sectPr w:rsidR="00A22B4A" w:rsidRPr="00F76E22" w:rsidSect="008821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32" w:right="1152" w:bottom="576" w:left="1296" w:header="720" w:footer="720" w:gutter="0"/>
      <w:pgBorders w:offsetFrom="page">
        <w:top w:val="thinThickSmallGap" w:sz="12" w:space="24" w:color="2F5496" w:themeColor="accent5" w:themeShade="BF"/>
        <w:left w:val="thinThickSmallGap" w:sz="12" w:space="24" w:color="2F5496" w:themeColor="accent5" w:themeShade="BF"/>
        <w:bottom w:val="thickThinSmallGap" w:sz="12" w:space="24" w:color="2F5496" w:themeColor="accent5" w:themeShade="BF"/>
        <w:right w:val="thickThinSmallGap" w:sz="12" w:space="24" w:color="2F5496" w:themeColor="accent5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DD" w:rsidRDefault="00EB39DD" w:rsidP="00211F97">
      <w:r>
        <w:separator/>
      </w:r>
    </w:p>
  </w:endnote>
  <w:endnote w:type="continuationSeparator" w:id="0">
    <w:p w:rsidR="00EB39DD" w:rsidRDefault="00EB39DD" w:rsidP="0021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 Bold">
    <w:altName w:val="Montserrat Semi 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97" w:rsidRDefault="00211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97" w:rsidRDefault="00211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97" w:rsidRDefault="0021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DD" w:rsidRDefault="00EB39DD" w:rsidP="00211F97">
      <w:r>
        <w:separator/>
      </w:r>
    </w:p>
  </w:footnote>
  <w:footnote w:type="continuationSeparator" w:id="0">
    <w:p w:rsidR="00EB39DD" w:rsidRDefault="00EB39DD" w:rsidP="0021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97" w:rsidRDefault="00211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97" w:rsidRDefault="00211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97" w:rsidRDefault="00211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4A"/>
    <w:rsid w:val="00000AB1"/>
    <w:rsid w:val="00000DA8"/>
    <w:rsid w:val="00001128"/>
    <w:rsid w:val="00001302"/>
    <w:rsid w:val="00001376"/>
    <w:rsid w:val="00001870"/>
    <w:rsid w:val="00003A3B"/>
    <w:rsid w:val="00003E4A"/>
    <w:rsid w:val="00004559"/>
    <w:rsid w:val="00005AAD"/>
    <w:rsid w:val="00005DCA"/>
    <w:rsid w:val="00006784"/>
    <w:rsid w:val="00006D91"/>
    <w:rsid w:val="00012FD0"/>
    <w:rsid w:val="000130E3"/>
    <w:rsid w:val="00013502"/>
    <w:rsid w:val="00015C8A"/>
    <w:rsid w:val="00016178"/>
    <w:rsid w:val="000171D9"/>
    <w:rsid w:val="00017220"/>
    <w:rsid w:val="000173BE"/>
    <w:rsid w:val="00017ACC"/>
    <w:rsid w:val="00021419"/>
    <w:rsid w:val="0002277F"/>
    <w:rsid w:val="00024229"/>
    <w:rsid w:val="00027C57"/>
    <w:rsid w:val="000313DA"/>
    <w:rsid w:val="00031B3A"/>
    <w:rsid w:val="000341D4"/>
    <w:rsid w:val="0003445A"/>
    <w:rsid w:val="00036ED2"/>
    <w:rsid w:val="00037297"/>
    <w:rsid w:val="0003779A"/>
    <w:rsid w:val="00037974"/>
    <w:rsid w:val="0004097A"/>
    <w:rsid w:val="000417CD"/>
    <w:rsid w:val="000424B7"/>
    <w:rsid w:val="00042A00"/>
    <w:rsid w:val="00044956"/>
    <w:rsid w:val="00044D2B"/>
    <w:rsid w:val="00045772"/>
    <w:rsid w:val="000472B1"/>
    <w:rsid w:val="00050197"/>
    <w:rsid w:val="00050AAA"/>
    <w:rsid w:val="000517FE"/>
    <w:rsid w:val="00052C8F"/>
    <w:rsid w:val="00053CE8"/>
    <w:rsid w:val="00053F7F"/>
    <w:rsid w:val="0005420C"/>
    <w:rsid w:val="00054863"/>
    <w:rsid w:val="00056779"/>
    <w:rsid w:val="00057872"/>
    <w:rsid w:val="00060F3C"/>
    <w:rsid w:val="0006154B"/>
    <w:rsid w:val="0006403F"/>
    <w:rsid w:val="000640CE"/>
    <w:rsid w:val="00067EAC"/>
    <w:rsid w:val="0007084C"/>
    <w:rsid w:val="000716B3"/>
    <w:rsid w:val="000729A3"/>
    <w:rsid w:val="00072BB4"/>
    <w:rsid w:val="000741A1"/>
    <w:rsid w:val="000743C4"/>
    <w:rsid w:val="00074B6D"/>
    <w:rsid w:val="000750A8"/>
    <w:rsid w:val="00076162"/>
    <w:rsid w:val="00076C49"/>
    <w:rsid w:val="00076E61"/>
    <w:rsid w:val="0008022D"/>
    <w:rsid w:val="00083A52"/>
    <w:rsid w:val="00084A8E"/>
    <w:rsid w:val="00085500"/>
    <w:rsid w:val="00085618"/>
    <w:rsid w:val="00086414"/>
    <w:rsid w:val="00086629"/>
    <w:rsid w:val="00086D8F"/>
    <w:rsid w:val="00086EE0"/>
    <w:rsid w:val="000902B6"/>
    <w:rsid w:val="00090346"/>
    <w:rsid w:val="000936DB"/>
    <w:rsid w:val="00094FE7"/>
    <w:rsid w:val="000952E9"/>
    <w:rsid w:val="000971E0"/>
    <w:rsid w:val="00097CF0"/>
    <w:rsid w:val="000A258C"/>
    <w:rsid w:val="000A258D"/>
    <w:rsid w:val="000A269D"/>
    <w:rsid w:val="000A28E8"/>
    <w:rsid w:val="000A3C55"/>
    <w:rsid w:val="000A3CE9"/>
    <w:rsid w:val="000A47DC"/>
    <w:rsid w:val="000A4E59"/>
    <w:rsid w:val="000A5108"/>
    <w:rsid w:val="000B056C"/>
    <w:rsid w:val="000B08E5"/>
    <w:rsid w:val="000B0D8B"/>
    <w:rsid w:val="000B1394"/>
    <w:rsid w:val="000B1F42"/>
    <w:rsid w:val="000B25E6"/>
    <w:rsid w:val="000B2993"/>
    <w:rsid w:val="000B4B6E"/>
    <w:rsid w:val="000B4C5A"/>
    <w:rsid w:val="000B4EDF"/>
    <w:rsid w:val="000B5610"/>
    <w:rsid w:val="000B6208"/>
    <w:rsid w:val="000B6651"/>
    <w:rsid w:val="000B6BE0"/>
    <w:rsid w:val="000B6EEC"/>
    <w:rsid w:val="000C2384"/>
    <w:rsid w:val="000C3D8E"/>
    <w:rsid w:val="000C438F"/>
    <w:rsid w:val="000C5409"/>
    <w:rsid w:val="000C550E"/>
    <w:rsid w:val="000C6B26"/>
    <w:rsid w:val="000C6C66"/>
    <w:rsid w:val="000D0263"/>
    <w:rsid w:val="000D03AB"/>
    <w:rsid w:val="000D0586"/>
    <w:rsid w:val="000D0B0C"/>
    <w:rsid w:val="000D0DB1"/>
    <w:rsid w:val="000D2943"/>
    <w:rsid w:val="000D4C55"/>
    <w:rsid w:val="000D63DF"/>
    <w:rsid w:val="000E060E"/>
    <w:rsid w:val="000E0DD1"/>
    <w:rsid w:val="000E29B6"/>
    <w:rsid w:val="000E32D6"/>
    <w:rsid w:val="000E4089"/>
    <w:rsid w:val="000E41A7"/>
    <w:rsid w:val="000E4734"/>
    <w:rsid w:val="000E494C"/>
    <w:rsid w:val="000F0156"/>
    <w:rsid w:val="000F0420"/>
    <w:rsid w:val="000F1397"/>
    <w:rsid w:val="000F1ECF"/>
    <w:rsid w:val="000F27D4"/>
    <w:rsid w:val="000F4309"/>
    <w:rsid w:val="000F4737"/>
    <w:rsid w:val="000F48D5"/>
    <w:rsid w:val="000F492B"/>
    <w:rsid w:val="000F71B5"/>
    <w:rsid w:val="0010062A"/>
    <w:rsid w:val="00101C74"/>
    <w:rsid w:val="00104324"/>
    <w:rsid w:val="00104CF8"/>
    <w:rsid w:val="00105062"/>
    <w:rsid w:val="001052F3"/>
    <w:rsid w:val="001061FB"/>
    <w:rsid w:val="001073B0"/>
    <w:rsid w:val="00107669"/>
    <w:rsid w:val="00107DEE"/>
    <w:rsid w:val="0011026F"/>
    <w:rsid w:val="00112B02"/>
    <w:rsid w:val="00112B19"/>
    <w:rsid w:val="00112C57"/>
    <w:rsid w:val="001139D9"/>
    <w:rsid w:val="0011411F"/>
    <w:rsid w:val="00114959"/>
    <w:rsid w:val="00116428"/>
    <w:rsid w:val="001164C2"/>
    <w:rsid w:val="00117ADA"/>
    <w:rsid w:val="00117BD0"/>
    <w:rsid w:val="001213A4"/>
    <w:rsid w:val="001225F2"/>
    <w:rsid w:val="00122BF5"/>
    <w:rsid w:val="00122ED7"/>
    <w:rsid w:val="0012425A"/>
    <w:rsid w:val="00124F83"/>
    <w:rsid w:val="0012569C"/>
    <w:rsid w:val="001262D6"/>
    <w:rsid w:val="001265C2"/>
    <w:rsid w:val="00127440"/>
    <w:rsid w:val="00131546"/>
    <w:rsid w:val="00131FB0"/>
    <w:rsid w:val="00132525"/>
    <w:rsid w:val="00132B92"/>
    <w:rsid w:val="001334A6"/>
    <w:rsid w:val="001347A0"/>
    <w:rsid w:val="00134B69"/>
    <w:rsid w:val="00135237"/>
    <w:rsid w:val="00136660"/>
    <w:rsid w:val="00136815"/>
    <w:rsid w:val="00136A7A"/>
    <w:rsid w:val="001372D9"/>
    <w:rsid w:val="00143AD8"/>
    <w:rsid w:val="00146E18"/>
    <w:rsid w:val="00147547"/>
    <w:rsid w:val="0015060D"/>
    <w:rsid w:val="0015144C"/>
    <w:rsid w:val="00155601"/>
    <w:rsid w:val="0015693E"/>
    <w:rsid w:val="00157329"/>
    <w:rsid w:val="00157716"/>
    <w:rsid w:val="00162CEA"/>
    <w:rsid w:val="00162ED3"/>
    <w:rsid w:val="001656C3"/>
    <w:rsid w:val="00167D21"/>
    <w:rsid w:val="00171486"/>
    <w:rsid w:val="00171DA1"/>
    <w:rsid w:val="001723E6"/>
    <w:rsid w:val="00172A0C"/>
    <w:rsid w:val="00172C99"/>
    <w:rsid w:val="001769B2"/>
    <w:rsid w:val="00180697"/>
    <w:rsid w:val="00181BC2"/>
    <w:rsid w:val="00182E2D"/>
    <w:rsid w:val="0018353B"/>
    <w:rsid w:val="00183614"/>
    <w:rsid w:val="001839EE"/>
    <w:rsid w:val="001849CB"/>
    <w:rsid w:val="00184F66"/>
    <w:rsid w:val="001879EF"/>
    <w:rsid w:val="00187EB4"/>
    <w:rsid w:val="001912BF"/>
    <w:rsid w:val="00191F45"/>
    <w:rsid w:val="00193674"/>
    <w:rsid w:val="00193B73"/>
    <w:rsid w:val="00194119"/>
    <w:rsid w:val="00194474"/>
    <w:rsid w:val="00195F88"/>
    <w:rsid w:val="001965E8"/>
    <w:rsid w:val="00196B7F"/>
    <w:rsid w:val="00197837"/>
    <w:rsid w:val="001A020B"/>
    <w:rsid w:val="001A05CC"/>
    <w:rsid w:val="001A0D9A"/>
    <w:rsid w:val="001A1032"/>
    <w:rsid w:val="001A1508"/>
    <w:rsid w:val="001A1840"/>
    <w:rsid w:val="001A1C16"/>
    <w:rsid w:val="001A1D6D"/>
    <w:rsid w:val="001A3344"/>
    <w:rsid w:val="001A4D9A"/>
    <w:rsid w:val="001A4FCB"/>
    <w:rsid w:val="001A5517"/>
    <w:rsid w:val="001A6AA4"/>
    <w:rsid w:val="001A6F62"/>
    <w:rsid w:val="001A7853"/>
    <w:rsid w:val="001A7AE5"/>
    <w:rsid w:val="001A7C18"/>
    <w:rsid w:val="001B0FF9"/>
    <w:rsid w:val="001B1548"/>
    <w:rsid w:val="001B4337"/>
    <w:rsid w:val="001B5D49"/>
    <w:rsid w:val="001B5F56"/>
    <w:rsid w:val="001C006B"/>
    <w:rsid w:val="001C2F9E"/>
    <w:rsid w:val="001C430C"/>
    <w:rsid w:val="001C559B"/>
    <w:rsid w:val="001C5BE6"/>
    <w:rsid w:val="001C5CC9"/>
    <w:rsid w:val="001C5ECB"/>
    <w:rsid w:val="001C63E4"/>
    <w:rsid w:val="001C7A7B"/>
    <w:rsid w:val="001C7D1F"/>
    <w:rsid w:val="001D0310"/>
    <w:rsid w:val="001D0439"/>
    <w:rsid w:val="001D11F6"/>
    <w:rsid w:val="001D1257"/>
    <w:rsid w:val="001D2F7D"/>
    <w:rsid w:val="001D48AB"/>
    <w:rsid w:val="001D515C"/>
    <w:rsid w:val="001D52F8"/>
    <w:rsid w:val="001D5B96"/>
    <w:rsid w:val="001D6752"/>
    <w:rsid w:val="001E11D9"/>
    <w:rsid w:val="001E1524"/>
    <w:rsid w:val="001E218E"/>
    <w:rsid w:val="001E24C8"/>
    <w:rsid w:val="001E27D4"/>
    <w:rsid w:val="001E3FF0"/>
    <w:rsid w:val="001E40A7"/>
    <w:rsid w:val="001E42CD"/>
    <w:rsid w:val="001E4FA8"/>
    <w:rsid w:val="001E5866"/>
    <w:rsid w:val="001E684E"/>
    <w:rsid w:val="001F01E0"/>
    <w:rsid w:val="001F02F2"/>
    <w:rsid w:val="001F0B15"/>
    <w:rsid w:val="001F2307"/>
    <w:rsid w:val="001F297D"/>
    <w:rsid w:val="001F47E4"/>
    <w:rsid w:val="001F491D"/>
    <w:rsid w:val="001F4F0A"/>
    <w:rsid w:val="001F55BF"/>
    <w:rsid w:val="001F595F"/>
    <w:rsid w:val="001F74AE"/>
    <w:rsid w:val="001F7E5C"/>
    <w:rsid w:val="00200575"/>
    <w:rsid w:val="00201068"/>
    <w:rsid w:val="002020F8"/>
    <w:rsid w:val="00202BB6"/>
    <w:rsid w:val="00202DF5"/>
    <w:rsid w:val="002040F1"/>
    <w:rsid w:val="0020485C"/>
    <w:rsid w:val="00204C58"/>
    <w:rsid w:val="00205625"/>
    <w:rsid w:val="002059B1"/>
    <w:rsid w:val="00205B25"/>
    <w:rsid w:val="002069F4"/>
    <w:rsid w:val="00207DF1"/>
    <w:rsid w:val="00210482"/>
    <w:rsid w:val="00211082"/>
    <w:rsid w:val="0021147B"/>
    <w:rsid w:val="00211E8C"/>
    <w:rsid w:val="00211F97"/>
    <w:rsid w:val="00212C6E"/>
    <w:rsid w:val="00213859"/>
    <w:rsid w:val="002157FE"/>
    <w:rsid w:val="002162E2"/>
    <w:rsid w:val="00217544"/>
    <w:rsid w:val="00217941"/>
    <w:rsid w:val="0022045C"/>
    <w:rsid w:val="00220ADA"/>
    <w:rsid w:val="0022129F"/>
    <w:rsid w:val="00224A0C"/>
    <w:rsid w:val="00224A97"/>
    <w:rsid w:val="002250F2"/>
    <w:rsid w:val="0022623B"/>
    <w:rsid w:val="0022647A"/>
    <w:rsid w:val="00227601"/>
    <w:rsid w:val="002276BD"/>
    <w:rsid w:val="0023210F"/>
    <w:rsid w:val="00232770"/>
    <w:rsid w:val="00233374"/>
    <w:rsid w:val="00234FBB"/>
    <w:rsid w:val="00235E53"/>
    <w:rsid w:val="002367C1"/>
    <w:rsid w:val="00237B5E"/>
    <w:rsid w:val="00237B88"/>
    <w:rsid w:val="00237F62"/>
    <w:rsid w:val="00240399"/>
    <w:rsid w:val="002411F6"/>
    <w:rsid w:val="002413DA"/>
    <w:rsid w:val="00241E32"/>
    <w:rsid w:val="00242058"/>
    <w:rsid w:val="00242302"/>
    <w:rsid w:val="00242B11"/>
    <w:rsid w:val="0024309D"/>
    <w:rsid w:val="00243422"/>
    <w:rsid w:val="00243AE1"/>
    <w:rsid w:val="00247082"/>
    <w:rsid w:val="0024766B"/>
    <w:rsid w:val="00247C67"/>
    <w:rsid w:val="00251DB3"/>
    <w:rsid w:val="002528BF"/>
    <w:rsid w:val="00253917"/>
    <w:rsid w:val="00254496"/>
    <w:rsid w:val="002546D5"/>
    <w:rsid w:val="00254BB9"/>
    <w:rsid w:val="00254E01"/>
    <w:rsid w:val="00255880"/>
    <w:rsid w:val="0025593C"/>
    <w:rsid w:val="00260D29"/>
    <w:rsid w:val="00263881"/>
    <w:rsid w:val="00264E46"/>
    <w:rsid w:val="0026508A"/>
    <w:rsid w:val="00267081"/>
    <w:rsid w:val="002679CB"/>
    <w:rsid w:val="002720BD"/>
    <w:rsid w:val="002729EC"/>
    <w:rsid w:val="00272B2C"/>
    <w:rsid w:val="00272B54"/>
    <w:rsid w:val="00273298"/>
    <w:rsid w:val="00273EFC"/>
    <w:rsid w:val="00273F62"/>
    <w:rsid w:val="002747EB"/>
    <w:rsid w:val="00275054"/>
    <w:rsid w:val="002760A1"/>
    <w:rsid w:val="002778D2"/>
    <w:rsid w:val="00277DEE"/>
    <w:rsid w:val="00281396"/>
    <w:rsid w:val="0028141E"/>
    <w:rsid w:val="0028300F"/>
    <w:rsid w:val="00284733"/>
    <w:rsid w:val="002847E4"/>
    <w:rsid w:val="00284BFB"/>
    <w:rsid w:val="00284E5A"/>
    <w:rsid w:val="002851AB"/>
    <w:rsid w:val="0028568B"/>
    <w:rsid w:val="0028633D"/>
    <w:rsid w:val="002939F5"/>
    <w:rsid w:val="00294857"/>
    <w:rsid w:val="002949BF"/>
    <w:rsid w:val="00296EC7"/>
    <w:rsid w:val="00297F86"/>
    <w:rsid w:val="002A0C6B"/>
    <w:rsid w:val="002A23AD"/>
    <w:rsid w:val="002A378B"/>
    <w:rsid w:val="002A7163"/>
    <w:rsid w:val="002A72D7"/>
    <w:rsid w:val="002A76BF"/>
    <w:rsid w:val="002A7F3A"/>
    <w:rsid w:val="002B0DD4"/>
    <w:rsid w:val="002B2295"/>
    <w:rsid w:val="002B5269"/>
    <w:rsid w:val="002B651E"/>
    <w:rsid w:val="002B6719"/>
    <w:rsid w:val="002B6989"/>
    <w:rsid w:val="002B6AA7"/>
    <w:rsid w:val="002B7576"/>
    <w:rsid w:val="002C0F88"/>
    <w:rsid w:val="002C183A"/>
    <w:rsid w:val="002C1DD3"/>
    <w:rsid w:val="002C2B70"/>
    <w:rsid w:val="002C3058"/>
    <w:rsid w:val="002C44CA"/>
    <w:rsid w:val="002C51BD"/>
    <w:rsid w:val="002C52B1"/>
    <w:rsid w:val="002C5A51"/>
    <w:rsid w:val="002C6F23"/>
    <w:rsid w:val="002D03E3"/>
    <w:rsid w:val="002D0AA7"/>
    <w:rsid w:val="002D3953"/>
    <w:rsid w:val="002D5B1B"/>
    <w:rsid w:val="002D6354"/>
    <w:rsid w:val="002D6527"/>
    <w:rsid w:val="002D6591"/>
    <w:rsid w:val="002D6E45"/>
    <w:rsid w:val="002D7A0F"/>
    <w:rsid w:val="002D7CB3"/>
    <w:rsid w:val="002E125A"/>
    <w:rsid w:val="002E3516"/>
    <w:rsid w:val="002E3E1E"/>
    <w:rsid w:val="002E41B6"/>
    <w:rsid w:val="002E4819"/>
    <w:rsid w:val="002E4F61"/>
    <w:rsid w:val="002E5714"/>
    <w:rsid w:val="002E61D1"/>
    <w:rsid w:val="002E6F13"/>
    <w:rsid w:val="002E6F1A"/>
    <w:rsid w:val="002E7C39"/>
    <w:rsid w:val="002E7E11"/>
    <w:rsid w:val="002F0A22"/>
    <w:rsid w:val="002F0EEC"/>
    <w:rsid w:val="002F2840"/>
    <w:rsid w:val="002F31B0"/>
    <w:rsid w:val="002F3571"/>
    <w:rsid w:val="002F3F9C"/>
    <w:rsid w:val="002F4AE7"/>
    <w:rsid w:val="002F5A19"/>
    <w:rsid w:val="002F5C8F"/>
    <w:rsid w:val="002F5E17"/>
    <w:rsid w:val="002F5E64"/>
    <w:rsid w:val="002F6569"/>
    <w:rsid w:val="002F73CB"/>
    <w:rsid w:val="002F7BB6"/>
    <w:rsid w:val="003020C7"/>
    <w:rsid w:val="00302D4F"/>
    <w:rsid w:val="003038F6"/>
    <w:rsid w:val="003069B5"/>
    <w:rsid w:val="00306C91"/>
    <w:rsid w:val="003073C2"/>
    <w:rsid w:val="00307AE7"/>
    <w:rsid w:val="00307EF7"/>
    <w:rsid w:val="00311745"/>
    <w:rsid w:val="00311CEA"/>
    <w:rsid w:val="003120DA"/>
    <w:rsid w:val="00312599"/>
    <w:rsid w:val="00312FEF"/>
    <w:rsid w:val="003143E3"/>
    <w:rsid w:val="00314C77"/>
    <w:rsid w:val="00316975"/>
    <w:rsid w:val="00320215"/>
    <w:rsid w:val="003204B3"/>
    <w:rsid w:val="00320D60"/>
    <w:rsid w:val="00324ACD"/>
    <w:rsid w:val="00324BEB"/>
    <w:rsid w:val="00324F0F"/>
    <w:rsid w:val="00325331"/>
    <w:rsid w:val="00325469"/>
    <w:rsid w:val="003256CE"/>
    <w:rsid w:val="00325FB4"/>
    <w:rsid w:val="00326362"/>
    <w:rsid w:val="003306D1"/>
    <w:rsid w:val="00330C32"/>
    <w:rsid w:val="00332510"/>
    <w:rsid w:val="00333574"/>
    <w:rsid w:val="00333DBC"/>
    <w:rsid w:val="0033467D"/>
    <w:rsid w:val="00335373"/>
    <w:rsid w:val="0033601A"/>
    <w:rsid w:val="00337766"/>
    <w:rsid w:val="0034022C"/>
    <w:rsid w:val="0034117C"/>
    <w:rsid w:val="0034145E"/>
    <w:rsid w:val="00341BDE"/>
    <w:rsid w:val="003425B2"/>
    <w:rsid w:val="003439C6"/>
    <w:rsid w:val="00343CE3"/>
    <w:rsid w:val="00343D53"/>
    <w:rsid w:val="00343DDF"/>
    <w:rsid w:val="00343FC1"/>
    <w:rsid w:val="0034497E"/>
    <w:rsid w:val="003449D5"/>
    <w:rsid w:val="00347244"/>
    <w:rsid w:val="003475A1"/>
    <w:rsid w:val="003502BB"/>
    <w:rsid w:val="003506B4"/>
    <w:rsid w:val="003509DD"/>
    <w:rsid w:val="00350AE3"/>
    <w:rsid w:val="00350E25"/>
    <w:rsid w:val="0035159B"/>
    <w:rsid w:val="00352730"/>
    <w:rsid w:val="0035356B"/>
    <w:rsid w:val="00353686"/>
    <w:rsid w:val="00353852"/>
    <w:rsid w:val="0035427D"/>
    <w:rsid w:val="0035700D"/>
    <w:rsid w:val="00357014"/>
    <w:rsid w:val="003570F2"/>
    <w:rsid w:val="00361738"/>
    <w:rsid w:val="00361FF7"/>
    <w:rsid w:val="00362088"/>
    <w:rsid w:val="00362328"/>
    <w:rsid w:val="00362B65"/>
    <w:rsid w:val="0036333A"/>
    <w:rsid w:val="00363E27"/>
    <w:rsid w:val="00364B59"/>
    <w:rsid w:val="00365BDC"/>
    <w:rsid w:val="00366496"/>
    <w:rsid w:val="00367A33"/>
    <w:rsid w:val="00372EE9"/>
    <w:rsid w:val="00373759"/>
    <w:rsid w:val="003741CC"/>
    <w:rsid w:val="00374FFE"/>
    <w:rsid w:val="0037700B"/>
    <w:rsid w:val="00380404"/>
    <w:rsid w:val="0038108C"/>
    <w:rsid w:val="003812B3"/>
    <w:rsid w:val="00382491"/>
    <w:rsid w:val="00382F46"/>
    <w:rsid w:val="003830D4"/>
    <w:rsid w:val="00383494"/>
    <w:rsid w:val="00383E23"/>
    <w:rsid w:val="00385C03"/>
    <w:rsid w:val="00390BAC"/>
    <w:rsid w:val="00390F62"/>
    <w:rsid w:val="00393A66"/>
    <w:rsid w:val="00394C36"/>
    <w:rsid w:val="00394F64"/>
    <w:rsid w:val="00396108"/>
    <w:rsid w:val="0039636C"/>
    <w:rsid w:val="003A0861"/>
    <w:rsid w:val="003A1912"/>
    <w:rsid w:val="003A644D"/>
    <w:rsid w:val="003B17FA"/>
    <w:rsid w:val="003B4380"/>
    <w:rsid w:val="003B461F"/>
    <w:rsid w:val="003B4F97"/>
    <w:rsid w:val="003B558E"/>
    <w:rsid w:val="003B648A"/>
    <w:rsid w:val="003B6523"/>
    <w:rsid w:val="003C0A77"/>
    <w:rsid w:val="003C0BF5"/>
    <w:rsid w:val="003C113A"/>
    <w:rsid w:val="003C16D4"/>
    <w:rsid w:val="003C4095"/>
    <w:rsid w:val="003C4617"/>
    <w:rsid w:val="003C6A82"/>
    <w:rsid w:val="003C6A9C"/>
    <w:rsid w:val="003C7215"/>
    <w:rsid w:val="003C73C5"/>
    <w:rsid w:val="003D001A"/>
    <w:rsid w:val="003D11D1"/>
    <w:rsid w:val="003D1788"/>
    <w:rsid w:val="003D25F3"/>
    <w:rsid w:val="003D2602"/>
    <w:rsid w:val="003D2C26"/>
    <w:rsid w:val="003D2DA8"/>
    <w:rsid w:val="003D3AA6"/>
    <w:rsid w:val="003D40FA"/>
    <w:rsid w:val="003D5A5B"/>
    <w:rsid w:val="003D5CEF"/>
    <w:rsid w:val="003D73C4"/>
    <w:rsid w:val="003E156D"/>
    <w:rsid w:val="003E3921"/>
    <w:rsid w:val="003E4A63"/>
    <w:rsid w:val="003E521F"/>
    <w:rsid w:val="003E52F0"/>
    <w:rsid w:val="003E69F3"/>
    <w:rsid w:val="003E752E"/>
    <w:rsid w:val="003F044E"/>
    <w:rsid w:val="003F1C51"/>
    <w:rsid w:val="003F1D2C"/>
    <w:rsid w:val="003F2D4D"/>
    <w:rsid w:val="003F3118"/>
    <w:rsid w:val="003F683F"/>
    <w:rsid w:val="003F747D"/>
    <w:rsid w:val="003F748E"/>
    <w:rsid w:val="00403974"/>
    <w:rsid w:val="0040469F"/>
    <w:rsid w:val="00405259"/>
    <w:rsid w:val="00405721"/>
    <w:rsid w:val="0040606B"/>
    <w:rsid w:val="004061E8"/>
    <w:rsid w:val="00406552"/>
    <w:rsid w:val="00406850"/>
    <w:rsid w:val="00407917"/>
    <w:rsid w:val="00407FD0"/>
    <w:rsid w:val="00410A55"/>
    <w:rsid w:val="0041419C"/>
    <w:rsid w:val="00414DAC"/>
    <w:rsid w:val="004157E6"/>
    <w:rsid w:val="00415ADF"/>
    <w:rsid w:val="00416EE3"/>
    <w:rsid w:val="0042055F"/>
    <w:rsid w:val="00422151"/>
    <w:rsid w:val="004239E1"/>
    <w:rsid w:val="00423E05"/>
    <w:rsid w:val="0042484F"/>
    <w:rsid w:val="00424B17"/>
    <w:rsid w:val="004268FB"/>
    <w:rsid w:val="00426EFD"/>
    <w:rsid w:val="00430055"/>
    <w:rsid w:val="00430A5B"/>
    <w:rsid w:val="00430F10"/>
    <w:rsid w:val="004324A9"/>
    <w:rsid w:val="004335BF"/>
    <w:rsid w:val="00434E19"/>
    <w:rsid w:val="004351E6"/>
    <w:rsid w:val="00436248"/>
    <w:rsid w:val="00436580"/>
    <w:rsid w:val="00436EC0"/>
    <w:rsid w:val="004407F2"/>
    <w:rsid w:val="00440B74"/>
    <w:rsid w:val="004418A7"/>
    <w:rsid w:val="00441E1C"/>
    <w:rsid w:val="00441F95"/>
    <w:rsid w:val="00445A6C"/>
    <w:rsid w:val="00445DB8"/>
    <w:rsid w:val="004478A8"/>
    <w:rsid w:val="00450AF7"/>
    <w:rsid w:val="00450E93"/>
    <w:rsid w:val="004520A2"/>
    <w:rsid w:val="004525EA"/>
    <w:rsid w:val="00452FF2"/>
    <w:rsid w:val="00454E26"/>
    <w:rsid w:val="004550C4"/>
    <w:rsid w:val="004553C3"/>
    <w:rsid w:val="00455918"/>
    <w:rsid w:val="00455F1C"/>
    <w:rsid w:val="004572FD"/>
    <w:rsid w:val="004574A5"/>
    <w:rsid w:val="00457551"/>
    <w:rsid w:val="00463A06"/>
    <w:rsid w:val="0046534E"/>
    <w:rsid w:val="0046586D"/>
    <w:rsid w:val="00465C4F"/>
    <w:rsid w:val="004664A5"/>
    <w:rsid w:val="00466B83"/>
    <w:rsid w:val="0047047F"/>
    <w:rsid w:val="00471310"/>
    <w:rsid w:val="0047177F"/>
    <w:rsid w:val="00474D01"/>
    <w:rsid w:val="00474FD5"/>
    <w:rsid w:val="00476F59"/>
    <w:rsid w:val="004806A9"/>
    <w:rsid w:val="00480F42"/>
    <w:rsid w:val="00481EA0"/>
    <w:rsid w:val="00482A85"/>
    <w:rsid w:val="00490911"/>
    <w:rsid w:val="00490E99"/>
    <w:rsid w:val="004918CB"/>
    <w:rsid w:val="0049205E"/>
    <w:rsid w:val="00492488"/>
    <w:rsid w:val="004926D9"/>
    <w:rsid w:val="00492CBB"/>
    <w:rsid w:val="0049334C"/>
    <w:rsid w:val="00493550"/>
    <w:rsid w:val="004936DF"/>
    <w:rsid w:val="0049460E"/>
    <w:rsid w:val="0049491F"/>
    <w:rsid w:val="00495767"/>
    <w:rsid w:val="0049708F"/>
    <w:rsid w:val="004972C3"/>
    <w:rsid w:val="00497E63"/>
    <w:rsid w:val="004A0377"/>
    <w:rsid w:val="004A09DA"/>
    <w:rsid w:val="004A0D65"/>
    <w:rsid w:val="004A2117"/>
    <w:rsid w:val="004A2209"/>
    <w:rsid w:val="004A2EB2"/>
    <w:rsid w:val="004A2FC2"/>
    <w:rsid w:val="004A4130"/>
    <w:rsid w:val="004A4A17"/>
    <w:rsid w:val="004A5AA4"/>
    <w:rsid w:val="004A6787"/>
    <w:rsid w:val="004B0756"/>
    <w:rsid w:val="004B0B8E"/>
    <w:rsid w:val="004B0E5A"/>
    <w:rsid w:val="004B25B3"/>
    <w:rsid w:val="004B402F"/>
    <w:rsid w:val="004B5642"/>
    <w:rsid w:val="004B6B08"/>
    <w:rsid w:val="004B6DE8"/>
    <w:rsid w:val="004C00DB"/>
    <w:rsid w:val="004C0DCD"/>
    <w:rsid w:val="004C105B"/>
    <w:rsid w:val="004C1242"/>
    <w:rsid w:val="004C1C35"/>
    <w:rsid w:val="004C2651"/>
    <w:rsid w:val="004C2A75"/>
    <w:rsid w:val="004C3D3D"/>
    <w:rsid w:val="004C4630"/>
    <w:rsid w:val="004C5928"/>
    <w:rsid w:val="004C768E"/>
    <w:rsid w:val="004D0B63"/>
    <w:rsid w:val="004D190D"/>
    <w:rsid w:val="004D2093"/>
    <w:rsid w:val="004D2A44"/>
    <w:rsid w:val="004D35CD"/>
    <w:rsid w:val="004D48C6"/>
    <w:rsid w:val="004D4DC1"/>
    <w:rsid w:val="004D534D"/>
    <w:rsid w:val="004D61BE"/>
    <w:rsid w:val="004D7149"/>
    <w:rsid w:val="004D7384"/>
    <w:rsid w:val="004D771F"/>
    <w:rsid w:val="004D7C5D"/>
    <w:rsid w:val="004E07A5"/>
    <w:rsid w:val="004E0BE2"/>
    <w:rsid w:val="004E0BE7"/>
    <w:rsid w:val="004E1013"/>
    <w:rsid w:val="004E312A"/>
    <w:rsid w:val="004E4ABD"/>
    <w:rsid w:val="004E513D"/>
    <w:rsid w:val="004E5544"/>
    <w:rsid w:val="004E56C7"/>
    <w:rsid w:val="004E6670"/>
    <w:rsid w:val="004E7364"/>
    <w:rsid w:val="004F0A24"/>
    <w:rsid w:val="004F0A5D"/>
    <w:rsid w:val="004F1A39"/>
    <w:rsid w:val="004F31C3"/>
    <w:rsid w:val="004F4159"/>
    <w:rsid w:val="004F5020"/>
    <w:rsid w:val="004F5549"/>
    <w:rsid w:val="004F59AD"/>
    <w:rsid w:val="004F59B7"/>
    <w:rsid w:val="004F74F4"/>
    <w:rsid w:val="004F7F9B"/>
    <w:rsid w:val="005000E6"/>
    <w:rsid w:val="0050012C"/>
    <w:rsid w:val="0050035E"/>
    <w:rsid w:val="005007D2"/>
    <w:rsid w:val="0050395C"/>
    <w:rsid w:val="00504485"/>
    <w:rsid w:val="00505154"/>
    <w:rsid w:val="00505C21"/>
    <w:rsid w:val="005068B3"/>
    <w:rsid w:val="00506DDC"/>
    <w:rsid w:val="00507F50"/>
    <w:rsid w:val="0051264C"/>
    <w:rsid w:val="00512A11"/>
    <w:rsid w:val="005134C6"/>
    <w:rsid w:val="00516205"/>
    <w:rsid w:val="005167DA"/>
    <w:rsid w:val="005176C8"/>
    <w:rsid w:val="0052081B"/>
    <w:rsid w:val="0052084C"/>
    <w:rsid w:val="00521268"/>
    <w:rsid w:val="00522388"/>
    <w:rsid w:val="00522E0D"/>
    <w:rsid w:val="00522EA1"/>
    <w:rsid w:val="00523E85"/>
    <w:rsid w:val="00525B90"/>
    <w:rsid w:val="00525E40"/>
    <w:rsid w:val="00525EA1"/>
    <w:rsid w:val="00527201"/>
    <w:rsid w:val="00530932"/>
    <w:rsid w:val="00531894"/>
    <w:rsid w:val="005351D7"/>
    <w:rsid w:val="0053596B"/>
    <w:rsid w:val="0053621A"/>
    <w:rsid w:val="00536880"/>
    <w:rsid w:val="0054205A"/>
    <w:rsid w:val="0054305D"/>
    <w:rsid w:val="0054469A"/>
    <w:rsid w:val="005460C5"/>
    <w:rsid w:val="0054732D"/>
    <w:rsid w:val="00551DE8"/>
    <w:rsid w:val="00552F7B"/>
    <w:rsid w:val="005538BB"/>
    <w:rsid w:val="0055431B"/>
    <w:rsid w:val="005562C0"/>
    <w:rsid w:val="00556679"/>
    <w:rsid w:val="005569C5"/>
    <w:rsid w:val="00556CB2"/>
    <w:rsid w:val="00556E2D"/>
    <w:rsid w:val="00560571"/>
    <w:rsid w:val="00560C54"/>
    <w:rsid w:val="00561D3E"/>
    <w:rsid w:val="00561E21"/>
    <w:rsid w:val="00562DBA"/>
    <w:rsid w:val="005647EC"/>
    <w:rsid w:val="00565147"/>
    <w:rsid w:val="005665A8"/>
    <w:rsid w:val="00566B20"/>
    <w:rsid w:val="00570B75"/>
    <w:rsid w:val="00570B7B"/>
    <w:rsid w:val="0057118B"/>
    <w:rsid w:val="00573FC5"/>
    <w:rsid w:val="00574615"/>
    <w:rsid w:val="00574C94"/>
    <w:rsid w:val="00574E98"/>
    <w:rsid w:val="005758E7"/>
    <w:rsid w:val="005759B0"/>
    <w:rsid w:val="00576764"/>
    <w:rsid w:val="00577753"/>
    <w:rsid w:val="005803A4"/>
    <w:rsid w:val="00581918"/>
    <w:rsid w:val="00581C9D"/>
    <w:rsid w:val="005828A2"/>
    <w:rsid w:val="0058301B"/>
    <w:rsid w:val="005832A3"/>
    <w:rsid w:val="0058332A"/>
    <w:rsid w:val="005842C9"/>
    <w:rsid w:val="00585D6B"/>
    <w:rsid w:val="0058622D"/>
    <w:rsid w:val="0059170A"/>
    <w:rsid w:val="00594F20"/>
    <w:rsid w:val="00595200"/>
    <w:rsid w:val="0059735C"/>
    <w:rsid w:val="00597692"/>
    <w:rsid w:val="005979C4"/>
    <w:rsid w:val="00597A90"/>
    <w:rsid w:val="00597ED8"/>
    <w:rsid w:val="00597FDF"/>
    <w:rsid w:val="005A09C6"/>
    <w:rsid w:val="005A2557"/>
    <w:rsid w:val="005A2EB0"/>
    <w:rsid w:val="005A380C"/>
    <w:rsid w:val="005A48A0"/>
    <w:rsid w:val="005A4D98"/>
    <w:rsid w:val="005A5A7F"/>
    <w:rsid w:val="005A6345"/>
    <w:rsid w:val="005A6E17"/>
    <w:rsid w:val="005A742B"/>
    <w:rsid w:val="005A7986"/>
    <w:rsid w:val="005B0719"/>
    <w:rsid w:val="005B1114"/>
    <w:rsid w:val="005B1583"/>
    <w:rsid w:val="005B1CD7"/>
    <w:rsid w:val="005B44EA"/>
    <w:rsid w:val="005B4E76"/>
    <w:rsid w:val="005B6436"/>
    <w:rsid w:val="005B6658"/>
    <w:rsid w:val="005B7148"/>
    <w:rsid w:val="005C1E1F"/>
    <w:rsid w:val="005C35D3"/>
    <w:rsid w:val="005C3988"/>
    <w:rsid w:val="005C4863"/>
    <w:rsid w:val="005C4A88"/>
    <w:rsid w:val="005C534A"/>
    <w:rsid w:val="005C5708"/>
    <w:rsid w:val="005C6EC6"/>
    <w:rsid w:val="005D0B8B"/>
    <w:rsid w:val="005D2384"/>
    <w:rsid w:val="005D2ADB"/>
    <w:rsid w:val="005D62C1"/>
    <w:rsid w:val="005D70AD"/>
    <w:rsid w:val="005D7D88"/>
    <w:rsid w:val="005E0671"/>
    <w:rsid w:val="005E13EE"/>
    <w:rsid w:val="005E207F"/>
    <w:rsid w:val="005E2B04"/>
    <w:rsid w:val="005E31E9"/>
    <w:rsid w:val="005E3571"/>
    <w:rsid w:val="005E37F6"/>
    <w:rsid w:val="005E3BE1"/>
    <w:rsid w:val="005E40B5"/>
    <w:rsid w:val="005E4298"/>
    <w:rsid w:val="005E4547"/>
    <w:rsid w:val="005E4734"/>
    <w:rsid w:val="005E4816"/>
    <w:rsid w:val="005E49DC"/>
    <w:rsid w:val="005E4AE0"/>
    <w:rsid w:val="005E77E1"/>
    <w:rsid w:val="005E7BEA"/>
    <w:rsid w:val="005F01C5"/>
    <w:rsid w:val="005F0441"/>
    <w:rsid w:val="005F0473"/>
    <w:rsid w:val="005F0ADC"/>
    <w:rsid w:val="005F474E"/>
    <w:rsid w:val="005F47C3"/>
    <w:rsid w:val="005F5236"/>
    <w:rsid w:val="005F5404"/>
    <w:rsid w:val="005F5FA9"/>
    <w:rsid w:val="00600B61"/>
    <w:rsid w:val="006012C4"/>
    <w:rsid w:val="0060203E"/>
    <w:rsid w:val="006022D8"/>
    <w:rsid w:val="00604CCD"/>
    <w:rsid w:val="006053C2"/>
    <w:rsid w:val="006056BE"/>
    <w:rsid w:val="006056DE"/>
    <w:rsid w:val="00605865"/>
    <w:rsid w:val="00605A5B"/>
    <w:rsid w:val="00605DC5"/>
    <w:rsid w:val="00605E5D"/>
    <w:rsid w:val="00605F0B"/>
    <w:rsid w:val="006063DA"/>
    <w:rsid w:val="00606A58"/>
    <w:rsid w:val="00607653"/>
    <w:rsid w:val="00610039"/>
    <w:rsid w:val="006102A6"/>
    <w:rsid w:val="00610B6F"/>
    <w:rsid w:val="0061236D"/>
    <w:rsid w:val="006125FB"/>
    <w:rsid w:val="00612819"/>
    <w:rsid w:val="00613B2F"/>
    <w:rsid w:val="0061587A"/>
    <w:rsid w:val="00616170"/>
    <w:rsid w:val="00617235"/>
    <w:rsid w:val="006172C5"/>
    <w:rsid w:val="006210D9"/>
    <w:rsid w:val="006226A1"/>
    <w:rsid w:val="006248A7"/>
    <w:rsid w:val="00626AE0"/>
    <w:rsid w:val="00626C3C"/>
    <w:rsid w:val="006277FB"/>
    <w:rsid w:val="006279C6"/>
    <w:rsid w:val="00627FCD"/>
    <w:rsid w:val="006301BC"/>
    <w:rsid w:val="00630279"/>
    <w:rsid w:val="00630F28"/>
    <w:rsid w:val="00631CE0"/>
    <w:rsid w:val="006326C0"/>
    <w:rsid w:val="006327D9"/>
    <w:rsid w:val="00633592"/>
    <w:rsid w:val="006362E0"/>
    <w:rsid w:val="006363DC"/>
    <w:rsid w:val="006365E6"/>
    <w:rsid w:val="006372D2"/>
    <w:rsid w:val="0063776E"/>
    <w:rsid w:val="00640DC3"/>
    <w:rsid w:val="0064146A"/>
    <w:rsid w:val="0064146F"/>
    <w:rsid w:val="00642A19"/>
    <w:rsid w:val="00643BEB"/>
    <w:rsid w:val="00643F60"/>
    <w:rsid w:val="0064456D"/>
    <w:rsid w:val="00646609"/>
    <w:rsid w:val="006470E4"/>
    <w:rsid w:val="00651572"/>
    <w:rsid w:val="00653AC7"/>
    <w:rsid w:val="00655C23"/>
    <w:rsid w:val="0065732A"/>
    <w:rsid w:val="006575F9"/>
    <w:rsid w:val="00660296"/>
    <w:rsid w:val="00660F6B"/>
    <w:rsid w:val="006610D5"/>
    <w:rsid w:val="0066187B"/>
    <w:rsid w:val="00662437"/>
    <w:rsid w:val="0066319B"/>
    <w:rsid w:val="00663C0F"/>
    <w:rsid w:val="00664DA7"/>
    <w:rsid w:val="006656F9"/>
    <w:rsid w:val="00666ECA"/>
    <w:rsid w:val="006675CD"/>
    <w:rsid w:val="00672C26"/>
    <w:rsid w:val="006736D4"/>
    <w:rsid w:val="006737E0"/>
    <w:rsid w:val="006742E8"/>
    <w:rsid w:val="0067483D"/>
    <w:rsid w:val="00675993"/>
    <w:rsid w:val="00675CC2"/>
    <w:rsid w:val="00675FC8"/>
    <w:rsid w:val="006766EB"/>
    <w:rsid w:val="006768CE"/>
    <w:rsid w:val="00680AD7"/>
    <w:rsid w:val="00680AFF"/>
    <w:rsid w:val="006816E3"/>
    <w:rsid w:val="00681FE9"/>
    <w:rsid w:val="00682486"/>
    <w:rsid w:val="0068460B"/>
    <w:rsid w:val="00686042"/>
    <w:rsid w:val="0068699B"/>
    <w:rsid w:val="00691C2E"/>
    <w:rsid w:val="00691E46"/>
    <w:rsid w:val="00692760"/>
    <w:rsid w:val="00693235"/>
    <w:rsid w:val="0069354F"/>
    <w:rsid w:val="00693FC0"/>
    <w:rsid w:val="006946DA"/>
    <w:rsid w:val="00695B09"/>
    <w:rsid w:val="0069664E"/>
    <w:rsid w:val="00696EF6"/>
    <w:rsid w:val="006A0008"/>
    <w:rsid w:val="006A01A4"/>
    <w:rsid w:val="006A0415"/>
    <w:rsid w:val="006A05BE"/>
    <w:rsid w:val="006A1493"/>
    <w:rsid w:val="006A186F"/>
    <w:rsid w:val="006A1DA9"/>
    <w:rsid w:val="006A2270"/>
    <w:rsid w:val="006A3A10"/>
    <w:rsid w:val="006A4004"/>
    <w:rsid w:val="006A4181"/>
    <w:rsid w:val="006A46AB"/>
    <w:rsid w:val="006A46C6"/>
    <w:rsid w:val="006A521D"/>
    <w:rsid w:val="006A6F1D"/>
    <w:rsid w:val="006A712D"/>
    <w:rsid w:val="006A7842"/>
    <w:rsid w:val="006B0200"/>
    <w:rsid w:val="006B05BE"/>
    <w:rsid w:val="006B1C89"/>
    <w:rsid w:val="006B2ABA"/>
    <w:rsid w:val="006B2DB3"/>
    <w:rsid w:val="006B5F74"/>
    <w:rsid w:val="006B62BC"/>
    <w:rsid w:val="006B71EA"/>
    <w:rsid w:val="006B7254"/>
    <w:rsid w:val="006B769D"/>
    <w:rsid w:val="006B76F5"/>
    <w:rsid w:val="006C10DF"/>
    <w:rsid w:val="006C1209"/>
    <w:rsid w:val="006C244B"/>
    <w:rsid w:val="006C6393"/>
    <w:rsid w:val="006C66BF"/>
    <w:rsid w:val="006C67B9"/>
    <w:rsid w:val="006C6BF7"/>
    <w:rsid w:val="006C7C0E"/>
    <w:rsid w:val="006C7C5F"/>
    <w:rsid w:val="006D0C0D"/>
    <w:rsid w:val="006D0CF9"/>
    <w:rsid w:val="006D123D"/>
    <w:rsid w:val="006D1273"/>
    <w:rsid w:val="006D1D6F"/>
    <w:rsid w:val="006D2FF1"/>
    <w:rsid w:val="006D33BA"/>
    <w:rsid w:val="006D3746"/>
    <w:rsid w:val="006D3D7E"/>
    <w:rsid w:val="006D4473"/>
    <w:rsid w:val="006D4854"/>
    <w:rsid w:val="006D497B"/>
    <w:rsid w:val="006D4A00"/>
    <w:rsid w:val="006D511F"/>
    <w:rsid w:val="006D5CD1"/>
    <w:rsid w:val="006D6DC8"/>
    <w:rsid w:val="006D719F"/>
    <w:rsid w:val="006E107F"/>
    <w:rsid w:val="006E1F80"/>
    <w:rsid w:val="006E22F5"/>
    <w:rsid w:val="006E2936"/>
    <w:rsid w:val="006E2D29"/>
    <w:rsid w:val="006E4439"/>
    <w:rsid w:val="006E61A5"/>
    <w:rsid w:val="006E7A8F"/>
    <w:rsid w:val="006F0B4C"/>
    <w:rsid w:val="006F1384"/>
    <w:rsid w:val="006F17E7"/>
    <w:rsid w:val="006F1DDE"/>
    <w:rsid w:val="006F35AD"/>
    <w:rsid w:val="006F3A40"/>
    <w:rsid w:val="006F554C"/>
    <w:rsid w:val="006F6423"/>
    <w:rsid w:val="006F67F5"/>
    <w:rsid w:val="006F7409"/>
    <w:rsid w:val="006F748C"/>
    <w:rsid w:val="00700B21"/>
    <w:rsid w:val="00701092"/>
    <w:rsid w:val="00701615"/>
    <w:rsid w:val="007017F3"/>
    <w:rsid w:val="00701BBB"/>
    <w:rsid w:val="00701C60"/>
    <w:rsid w:val="00701C7A"/>
    <w:rsid w:val="00701E87"/>
    <w:rsid w:val="00702B53"/>
    <w:rsid w:val="00703B97"/>
    <w:rsid w:val="007043B5"/>
    <w:rsid w:val="007044E0"/>
    <w:rsid w:val="00704F57"/>
    <w:rsid w:val="00704FB7"/>
    <w:rsid w:val="00706129"/>
    <w:rsid w:val="00706B4C"/>
    <w:rsid w:val="00706C0C"/>
    <w:rsid w:val="00706F76"/>
    <w:rsid w:val="0070743B"/>
    <w:rsid w:val="007075E7"/>
    <w:rsid w:val="00707671"/>
    <w:rsid w:val="007109F8"/>
    <w:rsid w:val="0071178E"/>
    <w:rsid w:val="007119E2"/>
    <w:rsid w:val="00712579"/>
    <w:rsid w:val="007142EF"/>
    <w:rsid w:val="0071435A"/>
    <w:rsid w:val="007146C8"/>
    <w:rsid w:val="0071488C"/>
    <w:rsid w:val="00716EE9"/>
    <w:rsid w:val="00720B82"/>
    <w:rsid w:val="00720BDC"/>
    <w:rsid w:val="00721D5B"/>
    <w:rsid w:val="00722D34"/>
    <w:rsid w:val="00724963"/>
    <w:rsid w:val="007251A6"/>
    <w:rsid w:val="007269C8"/>
    <w:rsid w:val="0072726E"/>
    <w:rsid w:val="00727FBC"/>
    <w:rsid w:val="00731929"/>
    <w:rsid w:val="00732210"/>
    <w:rsid w:val="00732C71"/>
    <w:rsid w:val="00733C9D"/>
    <w:rsid w:val="00733E65"/>
    <w:rsid w:val="00734511"/>
    <w:rsid w:val="00734D36"/>
    <w:rsid w:val="00735203"/>
    <w:rsid w:val="00736112"/>
    <w:rsid w:val="00737E24"/>
    <w:rsid w:val="00740AB6"/>
    <w:rsid w:val="00742158"/>
    <w:rsid w:val="00742FB2"/>
    <w:rsid w:val="007433CE"/>
    <w:rsid w:val="007444BD"/>
    <w:rsid w:val="00744C93"/>
    <w:rsid w:val="007455CC"/>
    <w:rsid w:val="00746187"/>
    <w:rsid w:val="007472AB"/>
    <w:rsid w:val="00750410"/>
    <w:rsid w:val="00750615"/>
    <w:rsid w:val="0075257D"/>
    <w:rsid w:val="007529A9"/>
    <w:rsid w:val="00753BD8"/>
    <w:rsid w:val="00754EA9"/>
    <w:rsid w:val="00757A46"/>
    <w:rsid w:val="00757BC5"/>
    <w:rsid w:val="00757BEB"/>
    <w:rsid w:val="00760D59"/>
    <w:rsid w:val="007619E7"/>
    <w:rsid w:val="00761AB5"/>
    <w:rsid w:val="007635C5"/>
    <w:rsid w:val="00765966"/>
    <w:rsid w:val="00770172"/>
    <w:rsid w:val="00772B13"/>
    <w:rsid w:val="00772EB6"/>
    <w:rsid w:val="00773026"/>
    <w:rsid w:val="00773CD9"/>
    <w:rsid w:val="00774853"/>
    <w:rsid w:val="0077521D"/>
    <w:rsid w:val="007759A7"/>
    <w:rsid w:val="00775ECF"/>
    <w:rsid w:val="00775FF6"/>
    <w:rsid w:val="00776812"/>
    <w:rsid w:val="007769AE"/>
    <w:rsid w:val="00777A80"/>
    <w:rsid w:val="00777F28"/>
    <w:rsid w:val="00780485"/>
    <w:rsid w:val="00781511"/>
    <w:rsid w:val="007817AD"/>
    <w:rsid w:val="00781BCE"/>
    <w:rsid w:val="00781BD3"/>
    <w:rsid w:val="00781D47"/>
    <w:rsid w:val="00781EE9"/>
    <w:rsid w:val="007825F1"/>
    <w:rsid w:val="00782D5E"/>
    <w:rsid w:val="00782E35"/>
    <w:rsid w:val="00783359"/>
    <w:rsid w:val="00783DA2"/>
    <w:rsid w:val="0078495C"/>
    <w:rsid w:val="007849A5"/>
    <w:rsid w:val="00785925"/>
    <w:rsid w:val="00785B4E"/>
    <w:rsid w:val="00787F3C"/>
    <w:rsid w:val="00790C3C"/>
    <w:rsid w:val="00792550"/>
    <w:rsid w:val="007949FD"/>
    <w:rsid w:val="00795EFC"/>
    <w:rsid w:val="0079618D"/>
    <w:rsid w:val="00797D88"/>
    <w:rsid w:val="007A17D9"/>
    <w:rsid w:val="007A39D5"/>
    <w:rsid w:val="007A4A6E"/>
    <w:rsid w:val="007A6142"/>
    <w:rsid w:val="007A6483"/>
    <w:rsid w:val="007A659B"/>
    <w:rsid w:val="007B0A02"/>
    <w:rsid w:val="007B1AE8"/>
    <w:rsid w:val="007B4072"/>
    <w:rsid w:val="007B42F8"/>
    <w:rsid w:val="007B4C43"/>
    <w:rsid w:val="007B57FD"/>
    <w:rsid w:val="007C13B9"/>
    <w:rsid w:val="007C1F17"/>
    <w:rsid w:val="007C216B"/>
    <w:rsid w:val="007C21D7"/>
    <w:rsid w:val="007C2379"/>
    <w:rsid w:val="007C2399"/>
    <w:rsid w:val="007C26A6"/>
    <w:rsid w:val="007C412D"/>
    <w:rsid w:val="007C4A73"/>
    <w:rsid w:val="007D1A78"/>
    <w:rsid w:val="007D2305"/>
    <w:rsid w:val="007D23A9"/>
    <w:rsid w:val="007D32C7"/>
    <w:rsid w:val="007D3407"/>
    <w:rsid w:val="007D4048"/>
    <w:rsid w:val="007D46C8"/>
    <w:rsid w:val="007D60CE"/>
    <w:rsid w:val="007D6A7E"/>
    <w:rsid w:val="007D6B49"/>
    <w:rsid w:val="007E0FE2"/>
    <w:rsid w:val="007E14C8"/>
    <w:rsid w:val="007E35F1"/>
    <w:rsid w:val="007E3B89"/>
    <w:rsid w:val="007E48AE"/>
    <w:rsid w:val="007E57B1"/>
    <w:rsid w:val="007E7A4B"/>
    <w:rsid w:val="007F1985"/>
    <w:rsid w:val="007F3407"/>
    <w:rsid w:val="007F5420"/>
    <w:rsid w:val="007F5545"/>
    <w:rsid w:val="007F5AF4"/>
    <w:rsid w:val="007F7C62"/>
    <w:rsid w:val="00801219"/>
    <w:rsid w:val="00803902"/>
    <w:rsid w:val="00803931"/>
    <w:rsid w:val="008041E1"/>
    <w:rsid w:val="008053F1"/>
    <w:rsid w:val="008074A6"/>
    <w:rsid w:val="00810088"/>
    <w:rsid w:val="008101A0"/>
    <w:rsid w:val="00810850"/>
    <w:rsid w:val="00810D67"/>
    <w:rsid w:val="008110BC"/>
    <w:rsid w:val="008112E2"/>
    <w:rsid w:val="00811350"/>
    <w:rsid w:val="008120CC"/>
    <w:rsid w:val="008121D1"/>
    <w:rsid w:val="0081243E"/>
    <w:rsid w:val="00812B5E"/>
    <w:rsid w:val="00814C4E"/>
    <w:rsid w:val="0081524A"/>
    <w:rsid w:val="00815B7B"/>
    <w:rsid w:val="00815C2E"/>
    <w:rsid w:val="0081650C"/>
    <w:rsid w:val="008167DD"/>
    <w:rsid w:val="00820522"/>
    <w:rsid w:val="00821992"/>
    <w:rsid w:val="0082244F"/>
    <w:rsid w:val="008226BB"/>
    <w:rsid w:val="00822B7E"/>
    <w:rsid w:val="008237C0"/>
    <w:rsid w:val="00825C84"/>
    <w:rsid w:val="00826414"/>
    <w:rsid w:val="0082642D"/>
    <w:rsid w:val="00826610"/>
    <w:rsid w:val="00827C13"/>
    <w:rsid w:val="00827C64"/>
    <w:rsid w:val="008301F2"/>
    <w:rsid w:val="0083132C"/>
    <w:rsid w:val="00832391"/>
    <w:rsid w:val="00832D8D"/>
    <w:rsid w:val="0083370A"/>
    <w:rsid w:val="00833745"/>
    <w:rsid w:val="0083403A"/>
    <w:rsid w:val="00834C19"/>
    <w:rsid w:val="00834C41"/>
    <w:rsid w:val="00835B15"/>
    <w:rsid w:val="00835CEC"/>
    <w:rsid w:val="00836323"/>
    <w:rsid w:val="00840477"/>
    <w:rsid w:val="00840904"/>
    <w:rsid w:val="00840BB9"/>
    <w:rsid w:val="00840FE9"/>
    <w:rsid w:val="0084102A"/>
    <w:rsid w:val="008411B5"/>
    <w:rsid w:val="00841626"/>
    <w:rsid w:val="008416BD"/>
    <w:rsid w:val="008420E3"/>
    <w:rsid w:val="0084271C"/>
    <w:rsid w:val="00842B63"/>
    <w:rsid w:val="00843DC2"/>
    <w:rsid w:val="00844120"/>
    <w:rsid w:val="00844B3B"/>
    <w:rsid w:val="0084519C"/>
    <w:rsid w:val="008453CE"/>
    <w:rsid w:val="008454DF"/>
    <w:rsid w:val="0084585B"/>
    <w:rsid w:val="00845C9E"/>
    <w:rsid w:val="008479FD"/>
    <w:rsid w:val="00850118"/>
    <w:rsid w:val="008517B6"/>
    <w:rsid w:val="00851AAB"/>
    <w:rsid w:val="00853BDC"/>
    <w:rsid w:val="008543A5"/>
    <w:rsid w:val="008554DC"/>
    <w:rsid w:val="00856493"/>
    <w:rsid w:val="0085686B"/>
    <w:rsid w:val="00862373"/>
    <w:rsid w:val="00863A72"/>
    <w:rsid w:val="008640FC"/>
    <w:rsid w:val="00865E23"/>
    <w:rsid w:val="008707A0"/>
    <w:rsid w:val="008707D9"/>
    <w:rsid w:val="00871983"/>
    <w:rsid w:val="00871D99"/>
    <w:rsid w:val="0087358C"/>
    <w:rsid w:val="008737FA"/>
    <w:rsid w:val="0087404B"/>
    <w:rsid w:val="00874414"/>
    <w:rsid w:val="00874EE1"/>
    <w:rsid w:val="008751A6"/>
    <w:rsid w:val="00875AB0"/>
    <w:rsid w:val="00876C47"/>
    <w:rsid w:val="00877473"/>
    <w:rsid w:val="0087764E"/>
    <w:rsid w:val="008776EC"/>
    <w:rsid w:val="00877757"/>
    <w:rsid w:val="00877CAB"/>
    <w:rsid w:val="0088049A"/>
    <w:rsid w:val="0088105B"/>
    <w:rsid w:val="00881ABA"/>
    <w:rsid w:val="00881BC8"/>
    <w:rsid w:val="00881D7F"/>
    <w:rsid w:val="0088218F"/>
    <w:rsid w:val="008822EE"/>
    <w:rsid w:val="00882A04"/>
    <w:rsid w:val="00883232"/>
    <w:rsid w:val="00883AAE"/>
    <w:rsid w:val="00884362"/>
    <w:rsid w:val="008843D9"/>
    <w:rsid w:val="00884606"/>
    <w:rsid w:val="00884700"/>
    <w:rsid w:val="0088566A"/>
    <w:rsid w:val="00885E26"/>
    <w:rsid w:val="00887CDF"/>
    <w:rsid w:val="00890462"/>
    <w:rsid w:val="008928A0"/>
    <w:rsid w:val="00892B78"/>
    <w:rsid w:val="008931A9"/>
    <w:rsid w:val="008945E5"/>
    <w:rsid w:val="00895303"/>
    <w:rsid w:val="00895A59"/>
    <w:rsid w:val="00896587"/>
    <w:rsid w:val="00896C68"/>
    <w:rsid w:val="008A04BD"/>
    <w:rsid w:val="008A09D1"/>
    <w:rsid w:val="008A1E41"/>
    <w:rsid w:val="008A2139"/>
    <w:rsid w:val="008A2628"/>
    <w:rsid w:val="008A27E5"/>
    <w:rsid w:val="008A3BB8"/>
    <w:rsid w:val="008A4E93"/>
    <w:rsid w:val="008A5C0A"/>
    <w:rsid w:val="008A647A"/>
    <w:rsid w:val="008A6EC7"/>
    <w:rsid w:val="008A76DE"/>
    <w:rsid w:val="008B046D"/>
    <w:rsid w:val="008B1893"/>
    <w:rsid w:val="008B2C32"/>
    <w:rsid w:val="008B3537"/>
    <w:rsid w:val="008B5053"/>
    <w:rsid w:val="008B534D"/>
    <w:rsid w:val="008B6084"/>
    <w:rsid w:val="008B79FE"/>
    <w:rsid w:val="008C009D"/>
    <w:rsid w:val="008C17A5"/>
    <w:rsid w:val="008C1EDB"/>
    <w:rsid w:val="008C26E3"/>
    <w:rsid w:val="008C494A"/>
    <w:rsid w:val="008C4BBC"/>
    <w:rsid w:val="008C577D"/>
    <w:rsid w:val="008C5F9A"/>
    <w:rsid w:val="008C6BB1"/>
    <w:rsid w:val="008C72C4"/>
    <w:rsid w:val="008C7AC5"/>
    <w:rsid w:val="008C7D4F"/>
    <w:rsid w:val="008D1402"/>
    <w:rsid w:val="008D18DB"/>
    <w:rsid w:val="008D1AD1"/>
    <w:rsid w:val="008D2E53"/>
    <w:rsid w:val="008D335F"/>
    <w:rsid w:val="008D3623"/>
    <w:rsid w:val="008D4550"/>
    <w:rsid w:val="008D5070"/>
    <w:rsid w:val="008D6B38"/>
    <w:rsid w:val="008D76C8"/>
    <w:rsid w:val="008D7AB9"/>
    <w:rsid w:val="008E1308"/>
    <w:rsid w:val="008E1C69"/>
    <w:rsid w:val="008E23FD"/>
    <w:rsid w:val="008E27A4"/>
    <w:rsid w:val="008E2B71"/>
    <w:rsid w:val="008E434C"/>
    <w:rsid w:val="008F14CA"/>
    <w:rsid w:val="008F2046"/>
    <w:rsid w:val="008F5CFC"/>
    <w:rsid w:val="008F6189"/>
    <w:rsid w:val="008F6434"/>
    <w:rsid w:val="008F77C6"/>
    <w:rsid w:val="0090388B"/>
    <w:rsid w:val="00903DEF"/>
    <w:rsid w:val="00904CEC"/>
    <w:rsid w:val="00907484"/>
    <w:rsid w:val="00910158"/>
    <w:rsid w:val="009101EF"/>
    <w:rsid w:val="00911F9E"/>
    <w:rsid w:val="00912583"/>
    <w:rsid w:val="00912996"/>
    <w:rsid w:val="00912A7B"/>
    <w:rsid w:val="00912D26"/>
    <w:rsid w:val="009134F1"/>
    <w:rsid w:val="00913614"/>
    <w:rsid w:val="0091372E"/>
    <w:rsid w:val="00914075"/>
    <w:rsid w:val="00914892"/>
    <w:rsid w:val="00914B0D"/>
    <w:rsid w:val="00916225"/>
    <w:rsid w:val="00916E40"/>
    <w:rsid w:val="00921A88"/>
    <w:rsid w:val="00923D27"/>
    <w:rsid w:val="00924A92"/>
    <w:rsid w:val="00927542"/>
    <w:rsid w:val="009279AD"/>
    <w:rsid w:val="00930B10"/>
    <w:rsid w:val="0093143D"/>
    <w:rsid w:val="00931577"/>
    <w:rsid w:val="00932A8F"/>
    <w:rsid w:val="00932BA1"/>
    <w:rsid w:val="00934B69"/>
    <w:rsid w:val="00934E31"/>
    <w:rsid w:val="00937929"/>
    <w:rsid w:val="009412A5"/>
    <w:rsid w:val="00941EEC"/>
    <w:rsid w:val="0094245A"/>
    <w:rsid w:val="009441B5"/>
    <w:rsid w:val="009449A7"/>
    <w:rsid w:val="00944DC8"/>
    <w:rsid w:val="009454A7"/>
    <w:rsid w:val="009466A3"/>
    <w:rsid w:val="00947CAF"/>
    <w:rsid w:val="009506D3"/>
    <w:rsid w:val="0095136A"/>
    <w:rsid w:val="00951B9F"/>
    <w:rsid w:val="00953255"/>
    <w:rsid w:val="00953A4B"/>
    <w:rsid w:val="00954012"/>
    <w:rsid w:val="009550D4"/>
    <w:rsid w:val="0095741D"/>
    <w:rsid w:val="009603D8"/>
    <w:rsid w:val="00961736"/>
    <w:rsid w:val="0096182D"/>
    <w:rsid w:val="009618BD"/>
    <w:rsid w:val="00961E7F"/>
    <w:rsid w:val="009624DD"/>
    <w:rsid w:val="0096310F"/>
    <w:rsid w:val="00965A1E"/>
    <w:rsid w:val="00965B26"/>
    <w:rsid w:val="00966070"/>
    <w:rsid w:val="00971EB1"/>
    <w:rsid w:val="00972A54"/>
    <w:rsid w:val="00973020"/>
    <w:rsid w:val="0097470D"/>
    <w:rsid w:val="00974D60"/>
    <w:rsid w:val="0097525B"/>
    <w:rsid w:val="00975CE6"/>
    <w:rsid w:val="00976A79"/>
    <w:rsid w:val="00977498"/>
    <w:rsid w:val="00980DE6"/>
    <w:rsid w:val="009817D2"/>
    <w:rsid w:val="00981CC7"/>
    <w:rsid w:val="009832FC"/>
    <w:rsid w:val="00983749"/>
    <w:rsid w:val="00983EE8"/>
    <w:rsid w:val="00984E16"/>
    <w:rsid w:val="00987C6E"/>
    <w:rsid w:val="009904D2"/>
    <w:rsid w:val="00993188"/>
    <w:rsid w:val="009940E8"/>
    <w:rsid w:val="00994C48"/>
    <w:rsid w:val="00996DC3"/>
    <w:rsid w:val="00997A45"/>
    <w:rsid w:val="009A0ACB"/>
    <w:rsid w:val="009A2336"/>
    <w:rsid w:val="009A27FE"/>
    <w:rsid w:val="009A29AC"/>
    <w:rsid w:val="009A33E0"/>
    <w:rsid w:val="009A400C"/>
    <w:rsid w:val="009A4358"/>
    <w:rsid w:val="009A4DD2"/>
    <w:rsid w:val="009A545E"/>
    <w:rsid w:val="009A60B4"/>
    <w:rsid w:val="009B0BC0"/>
    <w:rsid w:val="009B1DC5"/>
    <w:rsid w:val="009B4A81"/>
    <w:rsid w:val="009B55AA"/>
    <w:rsid w:val="009B59F1"/>
    <w:rsid w:val="009B7D88"/>
    <w:rsid w:val="009B7E74"/>
    <w:rsid w:val="009C00A7"/>
    <w:rsid w:val="009C0328"/>
    <w:rsid w:val="009C03B3"/>
    <w:rsid w:val="009C2655"/>
    <w:rsid w:val="009C2C39"/>
    <w:rsid w:val="009C2DD4"/>
    <w:rsid w:val="009C3DB5"/>
    <w:rsid w:val="009C61CC"/>
    <w:rsid w:val="009C65B2"/>
    <w:rsid w:val="009C6939"/>
    <w:rsid w:val="009C7002"/>
    <w:rsid w:val="009C72E3"/>
    <w:rsid w:val="009C74D0"/>
    <w:rsid w:val="009D0032"/>
    <w:rsid w:val="009D0DB5"/>
    <w:rsid w:val="009D15D0"/>
    <w:rsid w:val="009D200D"/>
    <w:rsid w:val="009D26E3"/>
    <w:rsid w:val="009D2CA1"/>
    <w:rsid w:val="009D32A9"/>
    <w:rsid w:val="009D33C9"/>
    <w:rsid w:val="009D3762"/>
    <w:rsid w:val="009D3AC2"/>
    <w:rsid w:val="009D4C6A"/>
    <w:rsid w:val="009D542A"/>
    <w:rsid w:val="009D6DB7"/>
    <w:rsid w:val="009D71EC"/>
    <w:rsid w:val="009D7C63"/>
    <w:rsid w:val="009E21D5"/>
    <w:rsid w:val="009E372E"/>
    <w:rsid w:val="009E4E0E"/>
    <w:rsid w:val="009E5611"/>
    <w:rsid w:val="009E7387"/>
    <w:rsid w:val="009F0B18"/>
    <w:rsid w:val="009F2C02"/>
    <w:rsid w:val="009F3FD9"/>
    <w:rsid w:val="009F4EFA"/>
    <w:rsid w:val="009F58E7"/>
    <w:rsid w:val="009F5EA6"/>
    <w:rsid w:val="009F5F51"/>
    <w:rsid w:val="009F71C3"/>
    <w:rsid w:val="009F7C5C"/>
    <w:rsid w:val="009F7CB5"/>
    <w:rsid w:val="00A004B8"/>
    <w:rsid w:val="00A00E4A"/>
    <w:rsid w:val="00A012B2"/>
    <w:rsid w:val="00A014E3"/>
    <w:rsid w:val="00A018ED"/>
    <w:rsid w:val="00A02BBB"/>
    <w:rsid w:val="00A038FE"/>
    <w:rsid w:val="00A065EE"/>
    <w:rsid w:val="00A10F79"/>
    <w:rsid w:val="00A112C8"/>
    <w:rsid w:val="00A11962"/>
    <w:rsid w:val="00A129AD"/>
    <w:rsid w:val="00A15232"/>
    <w:rsid w:val="00A16ADB"/>
    <w:rsid w:val="00A17025"/>
    <w:rsid w:val="00A172FF"/>
    <w:rsid w:val="00A20409"/>
    <w:rsid w:val="00A20B28"/>
    <w:rsid w:val="00A20B5B"/>
    <w:rsid w:val="00A219EF"/>
    <w:rsid w:val="00A21C8B"/>
    <w:rsid w:val="00A21DB6"/>
    <w:rsid w:val="00A22697"/>
    <w:rsid w:val="00A2274A"/>
    <w:rsid w:val="00A22B4A"/>
    <w:rsid w:val="00A22F5B"/>
    <w:rsid w:val="00A23323"/>
    <w:rsid w:val="00A24EF4"/>
    <w:rsid w:val="00A25453"/>
    <w:rsid w:val="00A262B9"/>
    <w:rsid w:val="00A27A6D"/>
    <w:rsid w:val="00A27B04"/>
    <w:rsid w:val="00A27B31"/>
    <w:rsid w:val="00A27CDF"/>
    <w:rsid w:val="00A30EBB"/>
    <w:rsid w:val="00A3108D"/>
    <w:rsid w:val="00A316EA"/>
    <w:rsid w:val="00A32760"/>
    <w:rsid w:val="00A32A71"/>
    <w:rsid w:val="00A33F5E"/>
    <w:rsid w:val="00A347A5"/>
    <w:rsid w:val="00A357CC"/>
    <w:rsid w:val="00A366A4"/>
    <w:rsid w:val="00A36953"/>
    <w:rsid w:val="00A37A0E"/>
    <w:rsid w:val="00A40EA5"/>
    <w:rsid w:val="00A41EEC"/>
    <w:rsid w:val="00A4250A"/>
    <w:rsid w:val="00A462E7"/>
    <w:rsid w:val="00A46540"/>
    <w:rsid w:val="00A474D9"/>
    <w:rsid w:val="00A5316C"/>
    <w:rsid w:val="00A542E3"/>
    <w:rsid w:val="00A56C93"/>
    <w:rsid w:val="00A56E2B"/>
    <w:rsid w:val="00A57348"/>
    <w:rsid w:val="00A619AF"/>
    <w:rsid w:val="00A62537"/>
    <w:rsid w:val="00A62603"/>
    <w:rsid w:val="00A62E70"/>
    <w:rsid w:val="00A647BD"/>
    <w:rsid w:val="00A662D7"/>
    <w:rsid w:val="00A71B86"/>
    <w:rsid w:val="00A72367"/>
    <w:rsid w:val="00A73015"/>
    <w:rsid w:val="00A74FC9"/>
    <w:rsid w:val="00A753AC"/>
    <w:rsid w:val="00A75957"/>
    <w:rsid w:val="00A7645E"/>
    <w:rsid w:val="00A777B3"/>
    <w:rsid w:val="00A8008E"/>
    <w:rsid w:val="00A827FC"/>
    <w:rsid w:val="00A8352C"/>
    <w:rsid w:val="00A849F0"/>
    <w:rsid w:val="00A84C66"/>
    <w:rsid w:val="00A85211"/>
    <w:rsid w:val="00A85367"/>
    <w:rsid w:val="00A85762"/>
    <w:rsid w:val="00A85D72"/>
    <w:rsid w:val="00A860C0"/>
    <w:rsid w:val="00A87F1C"/>
    <w:rsid w:val="00A905DB"/>
    <w:rsid w:val="00A90790"/>
    <w:rsid w:val="00A910E7"/>
    <w:rsid w:val="00A914F8"/>
    <w:rsid w:val="00A92337"/>
    <w:rsid w:val="00A92C1E"/>
    <w:rsid w:val="00A9383C"/>
    <w:rsid w:val="00A940F8"/>
    <w:rsid w:val="00A94D62"/>
    <w:rsid w:val="00A94F4E"/>
    <w:rsid w:val="00A9623C"/>
    <w:rsid w:val="00A96467"/>
    <w:rsid w:val="00A967E5"/>
    <w:rsid w:val="00A979D9"/>
    <w:rsid w:val="00AA0308"/>
    <w:rsid w:val="00AA0D08"/>
    <w:rsid w:val="00AA14B5"/>
    <w:rsid w:val="00AA2F2F"/>
    <w:rsid w:val="00AA3D1D"/>
    <w:rsid w:val="00AA45F6"/>
    <w:rsid w:val="00AA49B4"/>
    <w:rsid w:val="00AA5539"/>
    <w:rsid w:val="00AA56F0"/>
    <w:rsid w:val="00AA591A"/>
    <w:rsid w:val="00AA5C7F"/>
    <w:rsid w:val="00AA6C35"/>
    <w:rsid w:val="00AA738F"/>
    <w:rsid w:val="00AA74F7"/>
    <w:rsid w:val="00AB077E"/>
    <w:rsid w:val="00AB0E34"/>
    <w:rsid w:val="00AB1951"/>
    <w:rsid w:val="00AB3261"/>
    <w:rsid w:val="00AB33B9"/>
    <w:rsid w:val="00AB3A40"/>
    <w:rsid w:val="00AB4016"/>
    <w:rsid w:val="00AB63F0"/>
    <w:rsid w:val="00AB7A1C"/>
    <w:rsid w:val="00AC09E4"/>
    <w:rsid w:val="00AC1ADC"/>
    <w:rsid w:val="00AC1C20"/>
    <w:rsid w:val="00AC1D29"/>
    <w:rsid w:val="00AC1E74"/>
    <w:rsid w:val="00AC3F9E"/>
    <w:rsid w:val="00AC4177"/>
    <w:rsid w:val="00AC45C0"/>
    <w:rsid w:val="00AC496D"/>
    <w:rsid w:val="00AC49AB"/>
    <w:rsid w:val="00AC5705"/>
    <w:rsid w:val="00AC7E7D"/>
    <w:rsid w:val="00AD174E"/>
    <w:rsid w:val="00AD37C7"/>
    <w:rsid w:val="00AD3EC6"/>
    <w:rsid w:val="00AD4583"/>
    <w:rsid w:val="00AD477F"/>
    <w:rsid w:val="00AD4920"/>
    <w:rsid w:val="00AD5435"/>
    <w:rsid w:val="00AD603E"/>
    <w:rsid w:val="00AD6D7E"/>
    <w:rsid w:val="00AD7104"/>
    <w:rsid w:val="00AE08F2"/>
    <w:rsid w:val="00AE19B9"/>
    <w:rsid w:val="00AE1A18"/>
    <w:rsid w:val="00AE2864"/>
    <w:rsid w:val="00AE28B5"/>
    <w:rsid w:val="00AE5683"/>
    <w:rsid w:val="00AE57FC"/>
    <w:rsid w:val="00AE7219"/>
    <w:rsid w:val="00AE7B35"/>
    <w:rsid w:val="00AE7CD4"/>
    <w:rsid w:val="00AE7D47"/>
    <w:rsid w:val="00AE7D62"/>
    <w:rsid w:val="00AF0043"/>
    <w:rsid w:val="00AF024F"/>
    <w:rsid w:val="00AF048A"/>
    <w:rsid w:val="00AF11A4"/>
    <w:rsid w:val="00AF2BDB"/>
    <w:rsid w:val="00AF2CD9"/>
    <w:rsid w:val="00AF4707"/>
    <w:rsid w:val="00AF50B2"/>
    <w:rsid w:val="00AF569B"/>
    <w:rsid w:val="00AF6C20"/>
    <w:rsid w:val="00AF70CC"/>
    <w:rsid w:val="00AF729A"/>
    <w:rsid w:val="00AF79CA"/>
    <w:rsid w:val="00B005EB"/>
    <w:rsid w:val="00B01EDF"/>
    <w:rsid w:val="00B02600"/>
    <w:rsid w:val="00B0328D"/>
    <w:rsid w:val="00B0382A"/>
    <w:rsid w:val="00B038B5"/>
    <w:rsid w:val="00B03F4E"/>
    <w:rsid w:val="00B03F94"/>
    <w:rsid w:val="00B041B3"/>
    <w:rsid w:val="00B05F3B"/>
    <w:rsid w:val="00B1044C"/>
    <w:rsid w:val="00B11359"/>
    <w:rsid w:val="00B1338D"/>
    <w:rsid w:val="00B15F2C"/>
    <w:rsid w:val="00B16C2D"/>
    <w:rsid w:val="00B2024B"/>
    <w:rsid w:val="00B2046C"/>
    <w:rsid w:val="00B205E3"/>
    <w:rsid w:val="00B20BE3"/>
    <w:rsid w:val="00B21DCD"/>
    <w:rsid w:val="00B22697"/>
    <w:rsid w:val="00B228D0"/>
    <w:rsid w:val="00B23471"/>
    <w:rsid w:val="00B23C3F"/>
    <w:rsid w:val="00B24D18"/>
    <w:rsid w:val="00B255A1"/>
    <w:rsid w:val="00B275B5"/>
    <w:rsid w:val="00B27A57"/>
    <w:rsid w:val="00B302F9"/>
    <w:rsid w:val="00B303DE"/>
    <w:rsid w:val="00B30F9E"/>
    <w:rsid w:val="00B3228B"/>
    <w:rsid w:val="00B32CBF"/>
    <w:rsid w:val="00B32EDC"/>
    <w:rsid w:val="00B33212"/>
    <w:rsid w:val="00B337ED"/>
    <w:rsid w:val="00B33A97"/>
    <w:rsid w:val="00B34067"/>
    <w:rsid w:val="00B34C52"/>
    <w:rsid w:val="00B3602F"/>
    <w:rsid w:val="00B41509"/>
    <w:rsid w:val="00B42644"/>
    <w:rsid w:val="00B42F9D"/>
    <w:rsid w:val="00B4369A"/>
    <w:rsid w:val="00B438EB"/>
    <w:rsid w:val="00B4498B"/>
    <w:rsid w:val="00B44996"/>
    <w:rsid w:val="00B44E4D"/>
    <w:rsid w:val="00B47F12"/>
    <w:rsid w:val="00B5018E"/>
    <w:rsid w:val="00B50A89"/>
    <w:rsid w:val="00B510DD"/>
    <w:rsid w:val="00B520AE"/>
    <w:rsid w:val="00B5268C"/>
    <w:rsid w:val="00B53FF4"/>
    <w:rsid w:val="00B54E5E"/>
    <w:rsid w:val="00B55574"/>
    <w:rsid w:val="00B557D0"/>
    <w:rsid w:val="00B57600"/>
    <w:rsid w:val="00B609DF"/>
    <w:rsid w:val="00B62137"/>
    <w:rsid w:val="00B627C0"/>
    <w:rsid w:val="00B62B70"/>
    <w:rsid w:val="00B63490"/>
    <w:rsid w:val="00B6372A"/>
    <w:rsid w:val="00B63AE9"/>
    <w:rsid w:val="00B63E7A"/>
    <w:rsid w:val="00B65126"/>
    <w:rsid w:val="00B65F0B"/>
    <w:rsid w:val="00B6634A"/>
    <w:rsid w:val="00B67895"/>
    <w:rsid w:val="00B71ADA"/>
    <w:rsid w:val="00B72BFA"/>
    <w:rsid w:val="00B74C8C"/>
    <w:rsid w:val="00B74DDB"/>
    <w:rsid w:val="00B77067"/>
    <w:rsid w:val="00B80B22"/>
    <w:rsid w:val="00B80BC9"/>
    <w:rsid w:val="00B80FBF"/>
    <w:rsid w:val="00B82188"/>
    <w:rsid w:val="00B83732"/>
    <w:rsid w:val="00B83BDC"/>
    <w:rsid w:val="00B83D60"/>
    <w:rsid w:val="00B841DF"/>
    <w:rsid w:val="00B8495E"/>
    <w:rsid w:val="00B86685"/>
    <w:rsid w:val="00B8674A"/>
    <w:rsid w:val="00B868C3"/>
    <w:rsid w:val="00B8783A"/>
    <w:rsid w:val="00B900EF"/>
    <w:rsid w:val="00B9027D"/>
    <w:rsid w:val="00B90FD5"/>
    <w:rsid w:val="00B910BF"/>
    <w:rsid w:val="00B9135F"/>
    <w:rsid w:val="00B91B51"/>
    <w:rsid w:val="00B928D4"/>
    <w:rsid w:val="00B93D6D"/>
    <w:rsid w:val="00B94ABD"/>
    <w:rsid w:val="00B94E50"/>
    <w:rsid w:val="00B95566"/>
    <w:rsid w:val="00B96934"/>
    <w:rsid w:val="00B97CBB"/>
    <w:rsid w:val="00BA037E"/>
    <w:rsid w:val="00BA0AA0"/>
    <w:rsid w:val="00BA1074"/>
    <w:rsid w:val="00BA11F2"/>
    <w:rsid w:val="00BA1218"/>
    <w:rsid w:val="00BA3711"/>
    <w:rsid w:val="00BA3B90"/>
    <w:rsid w:val="00BA626A"/>
    <w:rsid w:val="00BA649D"/>
    <w:rsid w:val="00BA6B8A"/>
    <w:rsid w:val="00BA6DEC"/>
    <w:rsid w:val="00BA6E3C"/>
    <w:rsid w:val="00BB0005"/>
    <w:rsid w:val="00BB0370"/>
    <w:rsid w:val="00BB118D"/>
    <w:rsid w:val="00BB1A46"/>
    <w:rsid w:val="00BB44D2"/>
    <w:rsid w:val="00BB4C1D"/>
    <w:rsid w:val="00BB50F5"/>
    <w:rsid w:val="00BB5406"/>
    <w:rsid w:val="00BB66E2"/>
    <w:rsid w:val="00BB76A1"/>
    <w:rsid w:val="00BC2185"/>
    <w:rsid w:val="00BC2D95"/>
    <w:rsid w:val="00BC3234"/>
    <w:rsid w:val="00BC342D"/>
    <w:rsid w:val="00BC3657"/>
    <w:rsid w:val="00BC3759"/>
    <w:rsid w:val="00BC44FB"/>
    <w:rsid w:val="00BC4B6E"/>
    <w:rsid w:val="00BC6EB2"/>
    <w:rsid w:val="00BC6FA0"/>
    <w:rsid w:val="00BC77B4"/>
    <w:rsid w:val="00BD082C"/>
    <w:rsid w:val="00BD2582"/>
    <w:rsid w:val="00BD2C5D"/>
    <w:rsid w:val="00BD36DE"/>
    <w:rsid w:val="00BD3BCB"/>
    <w:rsid w:val="00BD4084"/>
    <w:rsid w:val="00BD43CA"/>
    <w:rsid w:val="00BD47A4"/>
    <w:rsid w:val="00BD4F0E"/>
    <w:rsid w:val="00BD4FEC"/>
    <w:rsid w:val="00BD5297"/>
    <w:rsid w:val="00BD556B"/>
    <w:rsid w:val="00BD6A11"/>
    <w:rsid w:val="00BD6CFE"/>
    <w:rsid w:val="00BD7BD7"/>
    <w:rsid w:val="00BE0E91"/>
    <w:rsid w:val="00BE155D"/>
    <w:rsid w:val="00BE25DD"/>
    <w:rsid w:val="00BE387A"/>
    <w:rsid w:val="00BE59EE"/>
    <w:rsid w:val="00BE77AD"/>
    <w:rsid w:val="00BF00DF"/>
    <w:rsid w:val="00BF11D5"/>
    <w:rsid w:val="00BF23D7"/>
    <w:rsid w:val="00BF306A"/>
    <w:rsid w:val="00BF48E2"/>
    <w:rsid w:val="00BF5235"/>
    <w:rsid w:val="00BF5781"/>
    <w:rsid w:val="00BF595A"/>
    <w:rsid w:val="00BF5C7C"/>
    <w:rsid w:val="00BF5EF9"/>
    <w:rsid w:val="00BF7C25"/>
    <w:rsid w:val="00C007EC"/>
    <w:rsid w:val="00C01014"/>
    <w:rsid w:val="00C012D5"/>
    <w:rsid w:val="00C02024"/>
    <w:rsid w:val="00C025D9"/>
    <w:rsid w:val="00C02B00"/>
    <w:rsid w:val="00C02BAF"/>
    <w:rsid w:val="00C02D88"/>
    <w:rsid w:val="00C046B8"/>
    <w:rsid w:val="00C06DC8"/>
    <w:rsid w:val="00C07766"/>
    <w:rsid w:val="00C079BB"/>
    <w:rsid w:val="00C10562"/>
    <w:rsid w:val="00C110DF"/>
    <w:rsid w:val="00C13634"/>
    <w:rsid w:val="00C13816"/>
    <w:rsid w:val="00C13E33"/>
    <w:rsid w:val="00C16D9A"/>
    <w:rsid w:val="00C206EF"/>
    <w:rsid w:val="00C21312"/>
    <w:rsid w:val="00C2150D"/>
    <w:rsid w:val="00C23CBF"/>
    <w:rsid w:val="00C2456E"/>
    <w:rsid w:val="00C24613"/>
    <w:rsid w:val="00C25769"/>
    <w:rsid w:val="00C26AD2"/>
    <w:rsid w:val="00C26B98"/>
    <w:rsid w:val="00C27BA9"/>
    <w:rsid w:val="00C304BA"/>
    <w:rsid w:val="00C3076D"/>
    <w:rsid w:val="00C3085E"/>
    <w:rsid w:val="00C32476"/>
    <w:rsid w:val="00C33020"/>
    <w:rsid w:val="00C33774"/>
    <w:rsid w:val="00C33A87"/>
    <w:rsid w:val="00C33B46"/>
    <w:rsid w:val="00C340A9"/>
    <w:rsid w:val="00C348C9"/>
    <w:rsid w:val="00C357AC"/>
    <w:rsid w:val="00C377FA"/>
    <w:rsid w:val="00C40264"/>
    <w:rsid w:val="00C417C5"/>
    <w:rsid w:val="00C42110"/>
    <w:rsid w:val="00C44B96"/>
    <w:rsid w:val="00C44D4C"/>
    <w:rsid w:val="00C45214"/>
    <w:rsid w:val="00C46826"/>
    <w:rsid w:val="00C47E8B"/>
    <w:rsid w:val="00C50EEE"/>
    <w:rsid w:val="00C514BC"/>
    <w:rsid w:val="00C51B74"/>
    <w:rsid w:val="00C51DAE"/>
    <w:rsid w:val="00C54BAE"/>
    <w:rsid w:val="00C553B2"/>
    <w:rsid w:val="00C55F57"/>
    <w:rsid w:val="00C56139"/>
    <w:rsid w:val="00C57879"/>
    <w:rsid w:val="00C6132E"/>
    <w:rsid w:val="00C61909"/>
    <w:rsid w:val="00C61D1E"/>
    <w:rsid w:val="00C62C11"/>
    <w:rsid w:val="00C6356A"/>
    <w:rsid w:val="00C64C3D"/>
    <w:rsid w:val="00C64DF6"/>
    <w:rsid w:val="00C66361"/>
    <w:rsid w:val="00C70403"/>
    <w:rsid w:val="00C71524"/>
    <w:rsid w:val="00C744D4"/>
    <w:rsid w:val="00C75064"/>
    <w:rsid w:val="00C75945"/>
    <w:rsid w:val="00C75D77"/>
    <w:rsid w:val="00C766B0"/>
    <w:rsid w:val="00C76982"/>
    <w:rsid w:val="00C76A77"/>
    <w:rsid w:val="00C7727E"/>
    <w:rsid w:val="00C77408"/>
    <w:rsid w:val="00C77920"/>
    <w:rsid w:val="00C77C61"/>
    <w:rsid w:val="00C8067D"/>
    <w:rsid w:val="00C80F62"/>
    <w:rsid w:val="00C8190E"/>
    <w:rsid w:val="00C879A0"/>
    <w:rsid w:val="00C87DA9"/>
    <w:rsid w:val="00C907EA"/>
    <w:rsid w:val="00C933A0"/>
    <w:rsid w:val="00C95096"/>
    <w:rsid w:val="00C95239"/>
    <w:rsid w:val="00C95293"/>
    <w:rsid w:val="00C9587B"/>
    <w:rsid w:val="00C96F98"/>
    <w:rsid w:val="00C97429"/>
    <w:rsid w:val="00C9755B"/>
    <w:rsid w:val="00CA016E"/>
    <w:rsid w:val="00CA0C82"/>
    <w:rsid w:val="00CA1D46"/>
    <w:rsid w:val="00CA2134"/>
    <w:rsid w:val="00CA54ED"/>
    <w:rsid w:val="00CA6F41"/>
    <w:rsid w:val="00CA7225"/>
    <w:rsid w:val="00CA72F1"/>
    <w:rsid w:val="00CB10ED"/>
    <w:rsid w:val="00CB1F6E"/>
    <w:rsid w:val="00CB2BA4"/>
    <w:rsid w:val="00CB2CB0"/>
    <w:rsid w:val="00CB4410"/>
    <w:rsid w:val="00CB557D"/>
    <w:rsid w:val="00CB6DF6"/>
    <w:rsid w:val="00CC14AA"/>
    <w:rsid w:val="00CC17AE"/>
    <w:rsid w:val="00CC19BE"/>
    <w:rsid w:val="00CC5DE8"/>
    <w:rsid w:val="00CC65CC"/>
    <w:rsid w:val="00CC6768"/>
    <w:rsid w:val="00CD2374"/>
    <w:rsid w:val="00CD2392"/>
    <w:rsid w:val="00CD372E"/>
    <w:rsid w:val="00CD3F2D"/>
    <w:rsid w:val="00CD4322"/>
    <w:rsid w:val="00CD4EDE"/>
    <w:rsid w:val="00CD510D"/>
    <w:rsid w:val="00CD599B"/>
    <w:rsid w:val="00CD5F2A"/>
    <w:rsid w:val="00CD6547"/>
    <w:rsid w:val="00CD6867"/>
    <w:rsid w:val="00CD7BD1"/>
    <w:rsid w:val="00CE018C"/>
    <w:rsid w:val="00CE045C"/>
    <w:rsid w:val="00CE11CD"/>
    <w:rsid w:val="00CE2894"/>
    <w:rsid w:val="00CE4563"/>
    <w:rsid w:val="00CF0A1E"/>
    <w:rsid w:val="00CF1984"/>
    <w:rsid w:val="00CF1B2A"/>
    <w:rsid w:val="00CF25E9"/>
    <w:rsid w:val="00CF27BC"/>
    <w:rsid w:val="00CF2FEA"/>
    <w:rsid w:val="00CF3B3C"/>
    <w:rsid w:val="00CF4B4B"/>
    <w:rsid w:val="00D0037C"/>
    <w:rsid w:val="00D04688"/>
    <w:rsid w:val="00D04F45"/>
    <w:rsid w:val="00D0651B"/>
    <w:rsid w:val="00D070CA"/>
    <w:rsid w:val="00D101DF"/>
    <w:rsid w:val="00D10503"/>
    <w:rsid w:val="00D10C29"/>
    <w:rsid w:val="00D10C87"/>
    <w:rsid w:val="00D10E65"/>
    <w:rsid w:val="00D10FED"/>
    <w:rsid w:val="00D122AA"/>
    <w:rsid w:val="00D12D81"/>
    <w:rsid w:val="00D13397"/>
    <w:rsid w:val="00D13A5B"/>
    <w:rsid w:val="00D15478"/>
    <w:rsid w:val="00D15D50"/>
    <w:rsid w:val="00D174B5"/>
    <w:rsid w:val="00D2242B"/>
    <w:rsid w:val="00D23364"/>
    <w:rsid w:val="00D23651"/>
    <w:rsid w:val="00D23AA3"/>
    <w:rsid w:val="00D241BF"/>
    <w:rsid w:val="00D24535"/>
    <w:rsid w:val="00D25EB1"/>
    <w:rsid w:val="00D27FAD"/>
    <w:rsid w:val="00D30692"/>
    <w:rsid w:val="00D30D31"/>
    <w:rsid w:val="00D31485"/>
    <w:rsid w:val="00D315BA"/>
    <w:rsid w:val="00D31657"/>
    <w:rsid w:val="00D31C90"/>
    <w:rsid w:val="00D31CB5"/>
    <w:rsid w:val="00D33342"/>
    <w:rsid w:val="00D3351C"/>
    <w:rsid w:val="00D34863"/>
    <w:rsid w:val="00D348C3"/>
    <w:rsid w:val="00D34F77"/>
    <w:rsid w:val="00D359BC"/>
    <w:rsid w:val="00D36E22"/>
    <w:rsid w:val="00D370A5"/>
    <w:rsid w:val="00D42564"/>
    <w:rsid w:val="00D437CC"/>
    <w:rsid w:val="00D437E8"/>
    <w:rsid w:val="00D43E79"/>
    <w:rsid w:val="00D444FA"/>
    <w:rsid w:val="00D4472E"/>
    <w:rsid w:val="00D447A4"/>
    <w:rsid w:val="00D4628B"/>
    <w:rsid w:val="00D46393"/>
    <w:rsid w:val="00D46F15"/>
    <w:rsid w:val="00D4733C"/>
    <w:rsid w:val="00D5036C"/>
    <w:rsid w:val="00D52CFB"/>
    <w:rsid w:val="00D53D48"/>
    <w:rsid w:val="00D542C2"/>
    <w:rsid w:val="00D55AA4"/>
    <w:rsid w:val="00D562A8"/>
    <w:rsid w:val="00D56E9C"/>
    <w:rsid w:val="00D60C75"/>
    <w:rsid w:val="00D61ECE"/>
    <w:rsid w:val="00D6282C"/>
    <w:rsid w:val="00D640D2"/>
    <w:rsid w:val="00D644BC"/>
    <w:rsid w:val="00D64E0A"/>
    <w:rsid w:val="00D65503"/>
    <w:rsid w:val="00D67223"/>
    <w:rsid w:val="00D6753E"/>
    <w:rsid w:val="00D70DE9"/>
    <w:rsid w:val="00D7236D"/>
    <w:rsid w:val="00D7431A"/>
    <w:rsid w:val="00D743C8"/>
    <w:rsid w:val="00D74A3A"/>
    <w:rsid w:val="00D7692B"/>
    <w:rsid w:val="00D76975"/>
    <w:rsid w:val="00D77967"/>
    <w:rsid w:val="00D80272"/>
    <w:rsid w:val="00D82D11"/>
    <w:rsid w:val="00D8319A"/>
    <w:rsid w:val="00D835B4"/>
    <w:rsid w:val="00D83E00"/>
    <w:rsid w:val="00D846E6"/>
    <w:rsid w:val="00D851E8"/>
    <w:rsid w:val="00D853FD"/>
    <w:rsid w:val="00D857A2"/>
    <w:rsid w:val="00D85C78"/>
    <w:rsid w:val="00D85DAD"/>
    <w:rsid w:val="00D86E2A"/>
    <w:rsid w:val="00D87259"/>
    <w:rsid w:val="00D9059B"/>
    <w:rsid w:val="00D9207A"/>
    <w:rsid w:val="00D92D4A"/>
    <w:rsid w:val="00D93986"/>
    <w:rsid w:val="00D96868"/>
    <w:rsid w:val="00D96B54"/>
    <w:rsid w:val="00D97A8B"/>
    <w:rsid w:val="00D97C39"/>
    <w:rsid w:val="00DA0255"/>
    <w:rsid w:val="00DA02B5"/>
    <w:rsid w:val="00DA110A"/>
    <w:rsid w:val="00DA16D4"/>
    <w:rsid w:val="00DA1ACD"/>
    <w:rsid w:val="00DA2D05"/>
    <w:rsid w:val="00DA3911"/>
    <w:rsid w:val="00DA4D74"/>
    <w:rsid w:val="00DA6211"/>
    <w:rsid w:val="00DA6790"/>
    <w:rsid w:val="00DA7C25"/>
    <w:rsid w:val="00DB0883"/>
    <w:rsid w:val="00DB23B0"/>
    <w:rsid w:val="00DB241B"/>
    <w:rsid w:val="00DB275E"/>
    <w:rsid w:val="00DB38B6"/>
    <w:rsid w:val="00DB4845"/>
    <w:rsid w:val="00DB484A"/>
    <w:rsid w:val="00DC063D"/>
    <w:rsid w:val="00DC153D"/>
    <w:rsid w:val="00DC2536"/>
    <w:rsid w:val="00DC332D"/>
    <w:rsid w:val="00DC544B"/>
    <w:rsid w:val="00DC7EF0"/>
    <w:rsid w:val="00DD01B1"/>
    <w:rsid w:val="00DD0688"/>
    <w:rsid w:val="00DD2AD4"/>
    <w:rsid w:val="00DD2F49"/>
    <w:rsid w:val="00DD3691"/>
    <w:rsid w:val="00DD380A"/>
    <w:rsid w:val="00DD383A"/>
    <w:rsid w:val="00DD3FFC"/>
    <w:rsid w:val="00DD4220"/>
    <w:rsid w:val="00DD4E98"/>
    <w:rsid w:val="00DD5290"/>
    <w:rsid w:val="00DD6084"/>
    <w:rsid w:val="00DD6BA0"/>
    <w:rsid w:val="00DE0445"/>
    <w:rsid w:val="00DE1035"/>
    <w:rsid w:val="00DE1F9D"/>
    <w:rsid w:val="00DE212C"/>
    <w:rsid w:val="00DE2A96"/>
    <w:rsid w:val="00DE2B95"/>
    <w:rsid w:val="00DE39A7"/>
    <w:rsid w:val="00DE3D84"/>
    <w:rsid w:val="00DE46D5"/>
    <w:rsid w:val="00DE4932"/>
    <w:rsid w:val="00DE5CB1"/>
    <w:rsid w:val="00DE5DDF"/>
    <w:rsid w:val="00DE60B7"/>
    <w:rsid w:val="00DE6439"/>
    <w:rsid w:val="00DE693A"/>
    <w:rsid w:val="00DE71EE"/>
    <w:rsid w:val="00DE7BF0"/>
    <w:rsid w:val="00DF10D5"/>
    <w:rsid w:val="00DF1356"/>
    <w:rsid w:val="00DF2B0F"/>
    <w:rsid w:val="00DF2E5E"/>
    <w:rsid w:val="00DF3069"/>
    <w:rsid w:val="00DF363A"/>
    <w:rsid w:val="00DF3A99"/>
    <w:rsid w:val="00DF4091"/>
    <w:rsid w:val="00DF591E"/>
    <w:rsid w:val="00DF6205"/>
    <w:rsid w:val="00DF648F"/>
    <w:rsid w:val="00DF68F7"/>
    <w:rsid w:val="00E01312"/>
    <w:rsid w:val="00E04301"/>
    <w:rsid w:val="00E0521A"/>
    <w:rsid w:val="00E068E3"/>
    <w:rsid w:val="00E075B4"/>
    <w:rsid w:val="00E108E3"/>
    <w:rsid w:val="00E10F30"/>
    <w:rsid w:val="00E14A2A"/>
    <w:rsid w:val="00E15652"/>
    <w:rsid w:val="00E15DF3"/>
    <w:rsid w:val="00E16823"/>
    <w:rsid w:val="00E202A9"/>
    <w:rsid w:val="00E20EAA"/>
    <w:rsid w:val="00E21A89"/>
    <w:rsid w:val="00E233F2"/>
    <w:rsid w:val="00E23795"/>
    <w:rsid w:val="00E26962"/>
    <w:rsid w:val="00E26FEB"/>
    <w:rsid w:val="00E35D0D"/>
    <w:rsid w:val="00E36523"/>
    <w:rsid w:val="00E36933"/>
    <w:rsid w:val="00E37172"/>
    <w:rsid w:val="00E37DCC"/>
    <w:rsid w:val="00E4047C"/>
    <w:rsid w:val="00E40673"/>
    <w:rsid w:val="00E42141"/>
    <w:rsid w:val="00E4233D"/>
    <w:rsid w:val="00E43CA3"/>
    <w:rsid w:val="00E43EAE"/>
    <w:rsid w:val="00E472BF"/>
    <w:rsid w:val="00E514E9"/>
    <w:rsid w:val="00E51CE5"/>
    <w:rsid w:val="00E527CB"/>
    <w:rsid w:val="00E543BD"/>
    <w:rsid w:val="00E546DB"/>
    <w:rsid w:val="00E54764"/>
    <w:rsid w:val="00E55DB0"/>
    <w:rsid w:val="00E5610B"/>
    <w:rsid w:val="00E570FB"/>
    <w:rsid w:val="00E57746"/>
    <w:rsid w:val="00E6445E"/>
    <w:rsid w:val="00E64EEC"/>
    <w:rsid w:val="00E66092"/>
    <w:rsid w:val="00E711D2"/>
    <w:rsid w:val="00E7216B"/>
    <w:rsid w:val="00E723EB"/>
    <w:rsid w:val="00E72469"/>
    <w:rsid w:val="00E72E93"/>
    <w:rsid w:val="00E73294"/>
    <w:rsid w:val="00E73BA6"/>
    <w:rsid w:val="00E741B2"/>
    <w:rsid w:val="00E75480"/>
    <w:rsid w:val="00E76EAD"/>
    <w:rsid w:val="00E76F7C"/>
    <w:rsid w:val="00E7731A"/>
    <w:rsid w:val="00E81897"/>
    <w:rsid w:val="00E822FE"/>
    <w:rsid w:val="00E83E5F"/>
    <w:rsid w:val="00E8608E"/>
    <w:rsid w:val="00E868B4"/>
    <w:rsid w:val="00E86F1A"/>
    <w:rsid w:val="00E9084F"/>
    <w:rsid w:val="00E90EC6"/>
    <w:rsid w:val="00E920DE"/>
    <w:rsid w:val="00E92DBC"/>
    <w:rsid w:val="00E9332A"/>
    <w:rsid w:val="00E938CB"/>
    <w:rsid w:val="00E938EA"/>
    <w:rsid w:val="00E943AF"/>
    <w:rsid w:val="00E94BD7"/>
    <w:rsid w:val="00E94EDA"/>
    <w:rsid w:val="00EA00DD"/>
    <w:rsid w:val="00EA0677"/>
    <w:rsid w:val="00EA0A10"/>
    <w:rsid w:val="00EA0AD2"/>
    <w:rsid w:val="00EA0FFB"/>
    <w:rsid w:val="00EA27FF"/>
    <w:rsid w:val="00EA2968"/>
    <w:rsid w:val="00EA6161"/>
    <w:rsid w:val="00EA680F"/>
    <w:rsid w:val="00EA6A40"/>
    <w:rsid w:val="00EB2057"/>
    <w:rsid w:val="00EB2734"/>
    <w:rsid w:val="00EB328B"/>
    <w:rsid w:val="00EB3601"/>
    <w:rsid w:val="00EB39DD"/>
    <w:rsid w:val="00EB4129"/>
    <w:rsid w:val="00EB5757"/>
    <w:rsid w:val="00EB69BF"/>
    <w:rsid w:val="00EB6FA3"/>
    <w:rsid w:val="00EB74DD"/>
    <w:rsid w:val="00EC1A2A"/>
    <w:rsid w:val="00EC1AC8"/>
    <w:rsid w:val="00EC26C9"/>
    <w:rsid w:val="00EC2DDA"/>
    <w:rsid w:val="00EC5420"/>
    <w:rsid w:val="00EC54B0"/>
    <w:rsid w:val="00EC78FA"/>
    <w:rsid w:val="00EC7C2A"/>
    <w:rsid w:val="00ED1654"/>
    <w:rsid w:val="00ED1974"/>
    <w:rsid w:val="00ED1D9A"/>
    <w:rsid w:val="00ED23CF"/>
    <w:rsid w:val="00ED260B"/>
    <w:rsid w:val="00ED545B"/>
    <w:rsid w:val="00ED5696"/>
    <w:rsid w:val="00ED65DD"/>
    <w:rsid w:val="00ED7982"/>
    <w:rsid w:val="00EE0161"/>
    <w:rsid w:val="00EE03FC"/>
    <w:rsid w:val="00EE04C1"/>
    <w:rsid w:val="00EE0847"/>
    <w:rsid w:val="00EE0912"/>
    <w:rsid w:val="00EE0962"/>
    <w:rsid w:val="00EE1536"/>
    <w:rsid w:val="00EE253F"/>
    <w:rsid w:val="00EE25C4"/>
    <w:rsid w:val="00EE2CB7"/>
    <w:rsid w:val="00EE56A7"/>
    <w:rsid w:val="00EE57C3"/>
    <w:rsid w:val="00EE6E72"/>
    <w:rsid w:val="00EF3A75"/>
    <w:rsid w:val="00EF51EA"/>
    <w:rsid w:val="00EF53E4"/>
    <w:rsid w:val="00EF5AEA"/>
    <w:rsid w:val="00EF5E13"/>
    <w:rsid w:val="00EF5F13"/>
    <w:rsid w:val="00EF6D21"/>
    <w:rsid w:val="00EF6E6B"/>
    <w:rsid w:val="00EF7182"/>
    <w:rsid w:val="00F00B20"/>
    <w:rsid w:val="00F00F9F"/>
    <w:rsid w:val="00F01356"/>
    <w:rsid w:val="00F027E2"/>
    <w:rsid w:val="00F03BC7"/>
    <w:rsid w:val="00F05F94"/>
    <w:rsid w:val="00F06165"/>
    <w:rsid w:val="00F06221"/>
    <w:rsid w:val="00F06B82"/>
    <w:rsid w:val="00F10465"/>
    <w:rsid w:val="00F1079C"/>
    <w:rsid w:val="00F10BB8"/>
    <w:rsid w:val="00F116AF"/>
    <w:rsid w:val="00F118D5"/>
    <w:rsid w:val="00F11995"/>
    <w:rsid w:val="00F12ABF"/>
    <w:rsid w:val="00F13CFC"/>
    <w:rsid w:val="00F14856"/>
    <w:rsid w:val="00F155E4"/>
    <w:rsid w:val="00F15CC8"/>
    <w:rsid w:val="00F16391"/>
    <w:rsid w:val="00F201B8"/>
    <w:rsid w:val="00F223DE"/>
    <w:rsid w:val="00F22941"/>
    <w:rsid w:val="00F23A3E"/>
    <w:rsid w:val="00F25851"/>
    <w:rsid w:val="00F25CCD"/>
    <w:rsid w:val="00F25D83"/>
    <w:rsid w:val="00F3022E"/>
    <w:rsid w:val="00F3119E"/>
    <w:rsid w:val="00F31843"/>
    <w:rsid w:val="00F3269F"/>
    <w:rsid w:val="00F339A2"/>
    <w:rsid w:val="00F359BE"/>
    <w:rsid w:val="00F36560"/>
    <w:rsid w:val="00F36636"/>
    <w:rsid w:val="00F368DC"/>
    <w:rsid w:val="00F369D6"/>
    <w:rsid w:val="00F37009"/>
    <w:rsid w:val="00F37AD7"/>
    <w:rsid w:val="00F400ED"/>
    <w:rsid w:val="00F40A8A"/>
    <w:rsid w:val="00F40CEF"/>
    <w:rsid w:val="00F4173E"/>
    <w:rsid w:val="00F4243D"/>
    <w:rsid w:val="00F42B75"/>
    <w:rsid w:val="00F42DF2"/>
    <w:rsid w:val="00F44DA0"/>
    <w:rsid w:val="00F45894"/>
    <w:rsid w:val="00F47D7B"/>
    <w:rsid w:val="00F509E2"/>
    <w:rsid w:val="00F50CCB"/>
    <w:rsid w:val="00F51209"/>
    <w:rsid w:val="00F5187C"/>
    <w:rsid w:val="00F51B49"/>
    <w:rsid w:val="00F540D0"/>
    <w:rsid w:val="00F562C6"/>
    <w:rsid w:val="00F56625"/>
    <w:rsid w:val="00F57494"/>
    <w:rsid w:val="00F57819"/>
    <w:rsid w:val="00F57BCD"/>
    <w:rsid w:val="00F57C02"/>
    <w:rsid w:val="00F625FB"/>
    <w:rsid w:val="00F63A76"/>
    <w:rsid w:val="00F63F1B"/>
    <w:rsid w:val="00F641B2"/>
    <w:rsid w:val="00F647EB"/>
    <w:rsid w:val="00F65938"/>
    <w:rsid w:val="00F66420"/>
    <w:rsid w:val="00F665DF"/>
    <w:rsid w:val="00F670C3"/>
    <w:rsid w:val="00F67436"/>
    <w:rsid w:val="00F6778E"/>
    <w:rsid w:val="00F67EE7"/>
    <w:rsid w:val="00F67FB8"/>
    <w:rsid w:val="00F70E1C"/>
    <w:rsid w:val="00F71B8F"/>
    <w:rsid w:val="00F71D25"/>
    <w:rsid w:val="00F71D2A"/>
    <w:rsid w:val="00F71D9E"/>
    <w:rsid w:val="00F71DF0"/>
    <w:rsid w:val="00F72101"/>
    <w:rsid w:val="00F72287"/>
    <w:rsid w:val="00F740B5"/>
    <w:rsid w:val="00F74F0D"/>
    <w:rsid w:val="00F75F86"/>
    <w:rsid w:val="00F76E22"/>
    <w:rsid w:val="00F77D5A"/>
    <w:rsid w:val="00F80E61"/>
    <w:rsid w:val="00F81370"/>
    <w:rsid w:val="00F81483"/>
    <w:rsid w:val="00F82131"/>
    <w:rsid w:val="00F822FB"/>
    <w:rsid w:val="00F82753"/>
    <w:rsid w:val="00F82A81"/>
    <w:rsid w:val="00F837E5"/>
    <w:rsid w:val="00F83A9E"/>
    <w:rsid w:val="00F83B13"/>
    <w:rsid w:val="00F845BE"/>
    <w:rsid w:val="00F84800"/>
    <w:rsid w:val="00F84DD7"/>
    <w:rsid w:val="00F863B7"/>
    <w:rsid w:val="00F86D8D"/>
    <w:rsid w:val="00F91273"/>
    <w:rsid w:val="00F91CD7"/>
    <w:rsid w:val="00F91F3B"/>
    <w:rsid w:val="00F931E4"/>
    <w:rsid w:val="00F9370C"/>
    <w:rsid w:val="00F938FB"/>
    <w:rsid w:val="00F93B2F"/>
    <w:rsid w:val="00F93B9B"/>
    <w:rsid w:val="00F93DD3"/>
    <w:rsid w:val="00F94D66"/>
    <w:rsid w:val="00F96072"/>
    <w:rsid w:val="00F96B8E"/>
    <w:rsid w:val="00F97295"/>
    <w:rsid w:val="00FA0374"/>
    <w:rsid w:val="00FA04F8"/>
    <w:rsid w:val="00FA11B1"/>
    <w:rsid w:val="00FA2233"/>
    <w:rsid w:val="00FA27C3"/>
    <w:rsid w:val="00FA4E69"/>
    <w:rsid w:val="00FA5424"/>
    <w:rsid w:val="00FA5739"/>
    <w:rsid w:val="00FA6321"/>
    <w:rsid w:val="00FA6BB6"/>
    <w:rsid w:val="00FB1827"/>
    <w:rsid w:val="00FB4606"/>
    <w:rsid w:val="00FB4DF1"/>
    <w:rsid w:val="00FB4F9E"/>
    <w:rsid w:val="00FB5359"/>
    <w:rsid w:val="00FB5D10"/>
    <w:rsid w:val="00FB64A0"/>
    <w:rsid w:val="00FB6762"/>
    <w:rsid w:val="00FB7242"/>
    <w:rsid w:val="00FB7AB3"/>
    <w:rsid w:val="00FC1AE0"/>
    <w:rsid w:val="00FC3558"/>
    <w:rsid w:val="00FC3A85"/>
    <w:rsid w:val="00FC3B34"/>
    <w:rsid w:val="00FC4DA5"/>
    <w:rsid w:val="00FC4E5F"/>
    <w:rsid w:val="00FC5811"/>
    <w:rsid w:val="00FC77BD"/>
    <w:rsid w:val="00FC7A41"/>
    <w:rsid w:val="00FD1605"/>
    <w:rsid w:val="00FD1CCB"/>
    <w:rsid w:val="00FD1F2B"/>
    <w:rsid w:val="00FD2818"/>
    <w:rsid w:val="00FD40D0"/>
    <w:rsid w:val="00FD4110"/>
    <w:rsid w:val="00FD4ADD"/>
    <w:rsid w:val="00FD4CCD"/>
    <w:rsid w:val="00FD502B"/>
    <w:rsid w:val="00FD7028"/>
    <w:rsid w:val="00FD7208"/>
    <w:rsid w:val="00FE02EB"/>
    <w:rsid w:val="00FE08B7"/>
    <w:rsid w:val="00FE33A6"/>
    <w:rsid w:val="00FE3E4A"/>
    <w:rsid w:val="00FE521E"/>
    <w:rsid w:val="00FE6567"/>
    <w:rsid w:val="00FE7D03"/>
    <w:rsid w:val="00FF063D"/>
    <w:rsid w:val="00FF067C"/>
    <w:rsid w:val="00FF1B96"/>
    <w:rsid w:val="00FF422B"/>
    <w:rsid w:val="00FF4C98"/>
    <w:rsid w:val="00FF50ED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0A15C-D36A-4B65-93BF-36A9B447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22B4A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A22B4A"/>
    <w:rPr>
      <w:rFonts w:ascii="Montserrat Semi Bold" w:hAnsi="Montserrat Semi Bold" w:cs="Montserrat Semi Bold"/>
      <w:b/>
      <w:bCs/>
      <w:color w:val="000000"/>
      <w:sz w:val="46"/>
      <w:szCs w:val="46"/>
    </w:rPr>
  </w:style>
  <w:style w:type="paragraph" w:customStyle="1" w:styleId="Pa3">
    <w:name w:val="Pa3"/>
    <w:basedOn w:val="Normal"/>
    <w:next w:val="Normal"/>
    <w:uiPriority w:val="99"/>
    <w:rsid w:val="00A22B4A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A22B4A"/>
    <w:rPr>
      <w:b/>
      <w:bCs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A22B4A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22B4A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C357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1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1F97"/>
  </w:style>
  <w:style w:type="paragraph" w:styleId="Footer">
    <w:name w:val="footer"/>
    <w:basedOn w:val="Normal"/>
    <w:link w:val="FooterChar"/>
    <w:rsid w:val="00211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1F97"/>
  </w:style>
  <w:style w:type="character" w:customStyle="1" w:styleId="A5">
    <w:name w:val="A5"/>
    <w:uiPriority w:val="99"/>
    <w:rsid w:val="00471310"/>
    <w:rPr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82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hs.ne.gov/documents/TFNResources.pdf" TargetMode="External"/><Relationship Id="rId13" Type="http://schemas.openxmlformats.org/officeDocument/2006/relationships/hyperlink" Target="https://www.cdc.gov/tobacco/infographics/index.htm?s_cid=osh-stu-home-quicklinks-00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dhhs.ne.gov/tfn" TargetMode="External"/><Relationship Id="rId12" Type="http://schemas.openxmlformats.org/officeDocument/2006/relationships/hyperlink" Target="https://www.cdc.gov/tobacco/data_statistics/fact_sheets/index.htm?s_cid=osh-stu-home-spotlight-0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olimitsnebrask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dc.gov/tobacc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ublichealthlawcenter.org/topics/commercial-tobacco-contro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baccofreekids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hhs.ne.gov/Tobacco%20Free%20Nebraska%20Documents/Tobacco_Free_School_Toolkit.pdf" TargetMode="External"/><Relationship Id="rId14" Type="http://schemas.openxmlformats.org/officeDocument/2006/relationships/hyperlink" Target="https://www.cdc.gov/tobacco/data_statistics/sgr/e-cigarettes/index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3D6B-02C6-45D8-B783-1524D892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Burklund</dc:creator>
  <cp:keywords/>
  <dc:description/>
  <cp:lastModifiedBy>Kathy Burklund</cp:lastModifiedBy>
  <cp:revision>3</cp:revision>
  <dcterms:created xsi:type="dcterms:W3CDTF">2021-01-06T14:09:00Z</dcterms:created>
  <dcterms:modified xsi:type="dcterms:W3CDTF">2021-01-06T17:31:00Z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-1257090849</vt:i4>
  </property>
  <property fmtid="{D5CDD505-2E9C-101B-9397-08002B2CF9AE}" pid="3" name="_NewReviewCycle">
    <vt:lpwstr/>
  </property>
  <property fmtid="{D5CDD505-2E9C-101B-9397-08002B2CF9AE}" pid="4" name="_EmailSubject">
    <vt:lpwstr>Tobacco Resource Sheet</vt:lpwstr>
  </property>
  <property fmtid="{D5CDD505-2E9C-101B-9397-08002B2CF9AE}" pid="5" name="_AuthorEmail">
    <vt:lpwstr>Kathy.Burklund@nebraska.gov</vt:lpwstr>
  </property>
  <property fmtid="{D5CDD505-2E9C-101B-9397-08002B2CF9AE}" pid="6" name="_AuthorEmailDisplayName">
    <vt:lpwstr>Burklund, Kathy</vt:lpwstr>
  </property>
</Properties>
</file>